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66C6" w14:textId="503DC3AB" w:rsidR="003A1E1F" w:rsidRPr="003B5254" w:rsidRDefault="00832C4A" w:rsidP="00550B37">
      <w:pPr>
        <w:jc w:val="center"/>
        <w:rPr>
          <w:b/>
          <w:bCs/>
          <w:sz w:val="30"/>
          <w:szCs w:val="30"/>
          <w:lang w:val="en-US"/>
        </w:rPr>
      </w:pPr>
      <w:r w:rsidRPr="003B5254">
        <w:rPr>
          <w:b/>
          <w:sz w:val="30"/>
          <w:szCs w:val="30"/>
          <w:lang w:val="en-US"/>
        </w:rPr>
        <w:t>TRAINING PLAN</w:t>
      </w:r>
      <w:r w:rsidR="00995C63" w:rsidRPr="003B5254">
        <w:rPr>
          <w:b/>
          <w:sz w:val="30"/>
          <w:szCs w:val="30"/>
          <w:lang w:val="en-US"/>
        </w:rPr>
        <w:t xml:space="preserve"> – </w:t>
      </w:r>
      <w:r w:rsidR="00995C63" w:rsidRPr="003B5254">
        <w:rPr>
          <w:b/>
          <w:bCs/>
          <w:sz w:val="30"/>
          <w:szCs w:val="30"/>
          <w:lang w:val="en-US"/>
        </w:rPr>
        <w:t xml:space="preserve">UNIT 1 Title: </w:t>
      </w:r>
      <w:r w:rsidR="00550B37" w:rsidRPr="003B5254">
        <w:rPr>
          <w:b/>
          <w:bCs/>
          <w:sz w:val="30"/>
          <w:szCs w:val="30"/>
          <w:lang w:val="en-US"/>
        </w:rPr>
        <w:t>Defining the role</w:t>
      </w:r>
      <w:r w:rsidR="00550B37" w:rsidRPr="003B5254">
        <w:rPr>
          <w:b/>
          <w:bCs/>
          <w:sz w:val="30"/>
          <w:szCs w:val="30"/>
          <w:lang w:val="en-US"/>
        </w:rPr>
        <w:br/>
      </w:r>
      <w:r w:rsidRPr="003B5254">
        <w:rPr>
          <w:b/>
          <w:sz w:val="30"/>
          <w:szCs w:val="30"/>
          <w:lang w:val="en-US"/>
        </w:rPr>
        <w:t xml:space="preserve">Partner name: </w:t>
      </w:r>
      <w:r w:rsidR="00B45285" w:rsidRPr="003B5254">
        <w:rPr>
          <w:b/>
          <w:sz w:val="30"/>
          <w:szCs w:val="30"/>
          <w:lang w:val="en-US"/>
        </w:rPr>
        <w:t xml:space="preserve"> </w:t>
      </w:r>
      <w:r w:rsidR="00FC25A7" w:rsidRPr="002D439A">
        <w:rPr>
          <w:b/>
          <w:sz w:val="30"/>
          <w:szCs w:val="30"/>
          <w:lang w:val="en-US"/>
        </w:rPr>
        <w:t xml:space="preserve">CEPS </w:t>
      </w:r>
      <w:proofErr w:type="spellStart"/>
      <w:r w:rsidR="00D2278F" w:rsidRPr="002D439A">
        <w:rPr>
          <w:b/>
          <w:sz w:val="30"/>
          <w:szCs w:val="30"/>
          <w:lang w:val="en-US"/>
        </w:rPr>
        <w:t>Projectes</w:t>
      </w:r>
      <w:proofErr w:type="spellEnd"/>
      <w:r w:rsidR="00D2278F" w:rsidRPr="002D439A">
        <w:rPr>
          <w:b/>
          <w:sz w:val="30"/>
          <w:szCs w:val="30"/>
          <w:lang w:val="en-US"/>
        </w:rPr>
        <w:t xml:space="preserve"> Socials</w:t>
      </w:r>
      <w:r w:rsidR="00D2278F" w:rsidRPr="003B5254">
        <w:rPr>
          <w:b/>
          <w:sz w:val="30"/>
          <w:szCs w:val="30"/>
          <w:lang w:val="en-US"/>
        </w:rPr>
        <w:t xml:space="preserve"> </w:t>
      </w:r>
      <w:hyperlink r:id="rId7" w:history="1">
        <w:r w:rsidR="002D439A">
          <w:rPr>
            <w:rStyle w:val="Hyperlink"/>
            <w:b/>
            <w:sz w:val="30"/>
            <w:szCs w:val="30"/>
            <w:lang w:val="en-US"/>
          </w:rPr>
          <w:t>http://asceps.org/en</w:t>
        </w:r>
      </w:hyperlink>
    </w:p>
    <w:p w14:paraId="241D9379" w14:textId="1351C07E" w:rsidR="00CC1511" w:rsidRPr="003B5254" w:rsidRDefault="00777AEA" w:rsidP="00F60D14">
      <w:pPr>
        <w:spacing w:after="0"/>
        <w:outlineLvl w:val="0"/>
        <w:rPr>
          <w:b/>
          <w:sz w:val="24"/>
          <w:szCs w:val="24"/>
          <w:lang w:val="en-US"/>
        </w:rPr>
      </w:pPr>
      <w:r w:rsidRPr="003B5254">
        <w:rPr>
          <w:b/>
          <w:sz w:val="24"/>
          <w:szCs w:val="24"/>
          <w:lang w:val="en-US"/>
        </w:rPr>
        <w:t>Country:</w:t>
      </w:r>
      <w:r w:rsidR="00B45285" w:rsidRPr="003B5254">
        <w:rPr>
          <w:b/>
          <w:sz w:val="24"/>
          <w:szCs w:val="24"/>
          <w:lang w:val="en-US"/>
        </w:rPr>
        <w:t xml:space="preserve"> </w:t>
      </w:r>
      <w:r w:rsidR="00550B37" w:rsidRPr="003B5254">
        <w:rPr>
          <w:b/>
          <w:sz w:val="24"/>
          <w:szCs w:val="24"/>
          <w:lang w:val="en-US"/>
        </w:rPr>
        <w:t>Spain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1134"/>
        <w:gridCol w:w="1134"/>
        <w:gridCol w:w="7796"/>
      </w:tblGrid>
      <w:tr w:rsidR="00995C63" w:rsidRPr="003B5254" w14:paraId="0FCC85DF" w14:textId="77777777" w:rsidTr="00995C63">
        <w:tc>
          <w:tcPr>
            <w:tcW w:w="4112" w:type="dxa"/>
          </w:tcPr>
          <w:p w14:paraId="1DAF3EC2" w14:textId="77777777" w:rsidR="00832C4A" w:rsidRPr="003B5254" w:rsidRDefault="00832C4A" w:rsidP="005B29CB">
            <w:pPr>
              <w:rPr>
                <w:b/>
                <w:lang w:val="en-US"/>
              </w:rPr>
            </w:pPr>
            <w:r w:rsidRPr="003B5254">
              <w:rPr>
                <w:b/>
                <w:lang w:val="en-US"/>
              </w:rPr>
              <w:t>Training activity description</w:t>
            </w:r>
          </w:p>
        </w:tc>
        <w:tc>
          <w:tcPr>
            <w:tcW w:w="850" w:type="dxa"/>
          </w:tcPr>
          <w:p w14:paraId="67075BFC" w14:textId="77777777" w:rsidR="00832C4A" w:rsidRPr="003B5254" w:rsidRDefault="00832C4A" w:rsidP="005B29CB">
            <w:pPr>
              <w:rPr>
                <w:b/>
                <w:lang w:val="en-US"/>
              </w:rPr>
            </w:pPr>
            <w:r w:rsidRPr="003B5254">
              <w:rPr>
                <w:b/>
                <w:lang w:val="en-US"/>
              </w:rPr>
              <w:t>EQF level</w:t>
            </w:r>
          </w:p>
        </w:tc>
        <w:tc>
          <w:tcPr>
            <w:tcW w:w="1134" w:type="dxa"/>
          </w:tcPr>
          <w:p w14:paraId="2060C5A4" w14:textId="77777777" w:rsidR="00832C4A" w:rsidRPr="003B5254" w:rsidRDefault="00832C4A" w:rsidP="005B29CB">
            <w:pPr>
              <w:rPr>
                <w:b/>
                <w:lang w:val="en-US"/>
              </w:rPr>
            </w:pPr>
            <w:r w:rsidRPr="003B5254">
              <w:rPr>
                <w:b/>
                <w:lang w:val="en-US"/>
              </w:rPr>
              <w:t>Learning Outcome</w:t>
            </w:r>
          </w:p>
        </w:tc>
        <w:tc>
          <w:tcPr>
            <w:tcW w:w="1134" w:type="dxa"/>
          </w:tcPr>
          <w:p w14:paraId="3B8AD80E" w14:textId="77777777" w:rsidR="00832C4A" w:rsidRPr="003B5254" w:rsidRDefault="00832C4A" w:rsidP="005B29CB">
            <w:pPr>
              <w:rPr>
                <w:b/>
                <w:lang w:val="en-US"/>
              </w:rPr>
            </w:pPr>
            <w:r w:rsidRPr="003B5254">
              <w:rPr>
                <w:b/>
                <w:lang w:val="en-US"/>
              </w:rPr>
              <w:t>Learning hours</w:t>
            </w:r>
          </w:p>
        </w:tc>
        <w:tc>
          <w:tcPr>
            <w:tcW w:w="7796" w:type="dxa"/>
          </w:tcPr>
          <w:p w14:paraId="588F62C2" w14:textId="5723E2F7" w:rsidR="00832C4A" w:rsidRPr="003B5254" w:rsidRDefault="21F2593F" w:rsidP="005B5C94">
            <w:pPr>
              <w:rPr>
                <w:b/>
                <w:bCs/>
                <w:lang w:val="en-US"/>
              </w:rPr>
            </w:pPr>
            <w:r w:rsidRPr="003B5254">
              <w:rPr>
                <w:b/>
                <w:bCs/>
                <w:lang w:val="en-US"/>
              </w:rPr>
              <w:t>For Reference:</w:t>
            </w:r>
            <w:r w:rsidR="00584492">
              <w:rPr>
                <w:b/>
                <w:bCs/>
                <w:lang w:val="en-US"/>
              </w:rPr>
              <w:br/>
            </w:r>
            <w:r w:rsidRPr="003B5254">
              <w:rPr>
                <w:b/>
                <w:bCs/>
                <w:lang w:val="en-US"/>
              </w:rPr>
              <w:t>Learning materials</w:t>
            </w:r>
            <w:r w:rsidR="00995C63" w:rsidRPr="003B5254">
              <w:rPr>
                <w:b/>
                <w:bCs/>
                <w:lang w:val="en-US"/>
              </w:rPr>
              <w:t xml:space="preserve"> </w:t>
            </w:r>
          </w:p>
        </w:tc>
      </w:tr>
      <w:tr w:rsidR="00995C63" w:rsidRPr="003B5254" w14:paraId="40E2E1BE" w14:textId="77777777" w:rsidTr="00995C63">
        <w:tc>
          <w:tcPr>
            <w:tcW w:w="4112" w:type="dxa"/>
          </w:tcPr>
          <w:p w14:paraId="4931E7F9" w14:textId="0E48BDFD" w:rsidR="00995C63" w:rsidRPr="003B5254" w:rsidRDefault="00995C63" w:rsidP="00EB7A37">
            <w:pPr>
              <w:spacing w:after="0"/>
              <w:rPr>
                <w:b/>
                <w:lang w:val="en-US"/>
              </w:rPr>
            </w:pPr>
            <w:r w:rsidRPr="003B5254">
              <w:rPr>
                <w:b/>
                <w:lang w:val="en-US"/>
              </w:rPr>
              <w:t>Module:</w:t>
            </w:r>
          </w:p>
          <w:p w14:paraId="699B8734" w14:textId="042209C0" w:rsidR="00250ED3" w:rsidRDefault="00550B37" w:rsidP="00250ED3">
            <w:pPr>
              <w:spacing w:after="0"/>
              <w:rPr>
                <w:lang w:val="en-US"/>
              </w:rPr>
            </w:pPr>
            <w:r w:rsidRPr="003B5254">
              <w:rPr>
                <w:b/>
                <w:lang w:val="en-US"/>
              </w:rPr>
              <w:t>CREATIVE YOUNG PEOPLE</w:t>
            </w:r>
            <w:r w:rsidR="00250ED3" w:rsidRPr="003B5254">
              <w:rPr>
                <w:lang w:val="en-US"/>
              </w:rPr>
              <w:t xml:space="preserve">: This unit has the aim of </w:t>
            </w:r>
            <w:r w:rsidR="002B36BA">
              <w:rPr>
                <w:lang w:val="en-US"/>
              </w:rPr>
              <w:t>develop</w:t>
            </w:r>
            <w:r w:rsidR="00F62547">
              <w:rPr>
                <w:lang w:val="en-US"/>
              </w:rPr>
              <w:t>ing</w:t>
            </w:r>
            <w:r w:rsidR="002B36BA">
              <w:rPr>
                <w:lang w:val="en-US"/>
              </w:rPr>
              <w:t xml:space="preserve"> </w:t>
            </w:r>
            <w:r w:rsidR="00962CA3">
              <w:rPr>
                <w:lang w:val="en-US"/>
              </w:rPr>
              <w:t>individual learner</w:t>
            </w:r>
            <w:r w:rsidR="00F62547">
              <w:rPr>
                <w:lang w:val="en-US"/>
              </w:rPr>
              <w:t>s</w:t>
            </w:r>
            <w:r w:rsidR="00384147">
              <w:rPr>
                <w:lang w:val="en-US"/>
              </w:rPr>
              <w:t>’</w:t>
            </w:r>
            <w:r w:rsidR="00962CA3">
              <w:rPr>
                <w:lang w:val="en-US"/>
              </w:rPr>
              <w:t xml:space="preserve"> experience of organizing, facilitating and evaluating activities, events and experiences in this diverse community of practice supported by the peers. </w:t>
            </w:r>
          </w:p>
          <w:p w14:paraId="6F3DE403" w14:textId="11C547C2" w:rsidR="003A7FE3" w:rsidRDefault="003A7FE3" w:rsidP="00250ED3">
            <w:pPr>
              <w:spacing w:after="0"/>
              <w:rPr>
                <w:lang w:val="en-US"/>
              </w:rPr>
            </w:pPr>
          </w:p>
          <w:p w14:paraId="49E917F4" w14:textId="52FB895E" w:rsidR="003A2C95" w:rsidRDefault="003A7FE3" w:rsidP="00250ED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Through a practical exercise </w:t>
            </w:r>
            <w:r w:rsidR="00C42452">
              <w:rPr>
                <w:lang w:val="en-US"/>
              </w:rPr>
              <w:t>the mentors can discover or reaffirm their o</w:t>
            </w:r>
            <w:r w:rsidR="00510F9A">
              <w:rPr>
                <w:lang w:val="en-US"/>
              </w:rPr>
              <w:t xml:space="preserve">wn </w:t>
            </w:r>
            <w:r w:rsidR="003A2C95">
              <w:rPr>
                <w:lang w:val="en-US"/>
              </w:rPr>
              <w:t xml:space="preserve">strengths and </w:t>
            </w:r>
            <w:r w:rsidR="00510F9A">
              <w:rPr>
                <w:lang w:val="en-US"/>
              </w:rPr>
              <w:t xml:space="preserve">discover the </w:t>
            </w:r>
            <w:r w:rsidR="003A2C95">
              <w:rPr>
                <w:lang w:val="en-US"/>
              </w:rPr>
              <w:t xml:space="preserve">challenges. </w:t>
            </w:r>
          </w:p>
          <w:p w14:paraId="1352ED72" w14:textId="77777777" w:rsidR="00F972DD" w:rsidRPr="004A11F9" w:rsidRDefault="00F972DD" w:rsidP="00F972D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01B3849C" w14:textId="1D5AEEB9" w:rsidR="0096279F" w:rsidRDefault="00384147" w:rsidP="0096279F">
            <w:r>
              <w:t>The activity i</w:t>
            </w:r>
            <w:r w:rsidR="0096279F">
              <w:t>nvolve</w:t>
            </w:r>
            <w:r>
              <w:t>s</w:t>
            </w:r>
            <w:r w:rsidR="0096279F">
              <w:t xml:space="preserve"> creative young people in the devising and delivery of activities, workshops and events that inspire, encourage, affirm, support and challenge them.</w:t>
            </w:r>
          </w:p>
          <w:p w14:paraId="03692CC5" w14:textId="4484F4D1" w:rsidR="0096279F" w:rsidRPr="0096279F" w:rsidRDefault="0096279F" w:rsidP="0096279F">
            <w:r>
              <w:t>It also provide</w:t>
            </w:r>
            <w:r w:rsidR="00384147">
              <w:t>s</w:t>
            </w:r>
            <w:bookmarkStart w:id="0" w:name="_GoBack"/>
            <w:bookmarkEnd w:id="0"/>
            <w:r>
              <w:t xml:space="preserve"> effective pastoral care to support and retain creative young people through negotiating and upholding </w:t>
            </w:r>
            <w:r>
              <w:lastRenderedPageBreak/>
              <w:t>boundaries for safe space and person-centred development.</w:t>
            </w:r>
          </w:p>
          <w:p w14:paraId="585EA375" w14:textId="0217D0BC" w:rsidR="003A7FE3" w:rsidRDefault="003A2C95" w:rsidP="00250ED3">
            <w:pPr>
              <w:spacing w:after="0"/>
              <w:rPr>
                <w:lang w:val="en-US"/>
              </w:rPr>
            </w:pPr>
            <w:r w:rsidRPr="00C2788F">
              <w:rPr>
                <w:b/>
                <w:lang w:val="en-US"/>
              </w:rPr>
              <w:t>TIP</w:t>
            </w:r>
            <w:r w:rsidR="00C2788F" w:rsidRPr="00C2788F">
              <w:rPr>
                <w:b/>
                <w:lang w:val="en-US"/>
              </w:rPr>
              <w:t>S for the trainer</w:t>
            </w:r>
            <w:r w:rsidRPr="00C2788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3A7FE3">
              <w:rPr>
                <w:lang w:val="en-US"/>
              </w:rPr>
              <w:t xml:space="preserve"> </w:t>
            </w:r>
            <w:r w:rsidR="00C2788F">
              <w:rPr>
                <w:lang w:val="en-US"/>
              </w:rPr>
              <w:t xml:space="preserve">Use an event where mentors and mentees can work together in a common project. </w:t>
            </w:r>
            <w:r w:rsidR="00510F9A">
              <w:rPr>
                <w:lang w:val="en-US"/>
              </w:rPr>
              <w:t>(</w:t>
            </w:r>
            <w:r w:rsidR="00F972DD">
              <w:rPr>
                <w:lang w:val="en-US"/>
              </w:rPr>
              <w:t>E.g.</w:t>
            </w:r>
            <w:r w:rsidR="00510F9A">
              <w:rPr>
                <w:lang w:val="en-US"/>
              </w:rPr>
              <w:t xml:space="preserve"> a festival or meeting.</w:t>
            </w:r>
          </w:p>
          <w:p w14:paraId="31D4893B" w14:textId="77777777" w:rsidR="00510F9A" w:rsidRDefault="00510F9A" w:rsidP="00250ED3">
            <w:pPr>
              <w:spacing w:after="0"/>
              <w:rPr>
                <w:lang w:val="en-US"/>
              </w:rPr>
            </w:pPr>
          </w:p>
          <w:p w14:paraId="41A17A8B" w14:textId="6836E167" w:rsidR="00510F9A" w:rsidRPr="00250ED3" w:rsidRDefault="00510F9A" w:rsidP="00250ED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This is peer to peer activity. Each mentor has to discover their own skills.</w:t>
            </w:r>
          </w:p>
          <w:p w14:paraId="39746086" w14:textId="77777777" w:rsidR="000E0375" w:rsidRPr="003B5254" w:rsidRDefault="000E0375" w:rsidP="00CC1511">
            <w:pPr>
              <w:spacing w:after="0"/>
              <w:rPr>
                <w:lang w:val="en-US"/>
              </w:rPr>
            </w:pPr>
          </w:p>
          <w:p w14:paraId="725C5420" w14:textId="6FD73A22" w:rsidR="00274F76" w:rsidRPr="00F67904" w:rsidRDefault="14C4620C" w:rsidP="00995C63">
            <w:pPr>
              <w:spacing w:after="0"/>
              <w:rPr>
                <w:b/>
                <w:lang w:val="en-US"/>
              </w:rPr>
            </w:pPr>
            <w:r w:rsidRPr="003B5254">
              <w:rPr>
                <w:b/>
                <w:bCs/>
                <w:lang w:val="en-US"/>
              </w:rPr>
              <w:t xml:space="preserve">Workshop Leader: </w:t>
            </w:r>
            <w:r w:rsidR="00EE33A4" w:rsidRPr="003B5254">
              <w:rPr>
                <w:b/>
                <w:bCs/>
                <w:lang w:val="en-US"/>
              </w:rPr>
              <w:t>Lina Bautista</w:t>
            </w:r>
          </w:p>
        </w:tc>
        <w:tc>
          <w:tcPr>
            <w:tcW w:w="850" w:type="dxa"/>
          </w:tcPr>
          <w:p w14:paraId="5B1441F7" w14:textId="55069478" w:rsidR="00832C4A" w:rsidRPr="003B5254" w:rsidRDefault="00D10A6F" w:rsidP="005B29CB">
            <w:pPr>
              <w:rPr>
                <w:b/>
                <w:lang w:val="en-US"/>
              </w:rPr>
            </w:pPr>
            <w:r w:rsidRPr="003B5254">
              <w:rPr>
                <w:b/>
                <w:lang w:val="en-US"/>
              </w:rPr>
              <w:lastRenderedPageBreak/>
              <w:t>L</w:t>
            </w:r>
            <w:r w:rsidR="00092EB4">
              <w:rPr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14:paraId="333381C4" w14:textId="1F2510E5" w:rsidR="00832C4A" w:rsidRPr="003B5254" w:rsidRDefault="004F05E4" w:rsidP="002B36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</w:t>
            </w:r>
            <w:r w:rsidR="00FC358E">
              <w:rPr>
                <w:b/>
                <w:lang w:val="en-US"/>
              </w:rPr>
              <w:t>4</w:t>
            </w:r>
            <w:r w:rsidR="00F60D14">
              <w:rPr>
                <w:b/>
                <w:lang w:val="en-US"/>
              </w:rPr>
              <w:t xml:space="preserve"> + </w:t>
            </w:r>
            <w:r w:rsidR="002258C5">
              <w:rPr>
                <w:b/>
                <w:lang w:val="en-US"/>
              </w:rPr>
              <w:t>LO</w:t>
            </w:r>
            <w:r w:rsidR="00FC358E">
              <w:rPr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14:paraId="5A05F84B" w14:textId="77777777" w:rsidR="00832C4A" w:rsidRPr="003B5254" w:rsidRDefault="00B45285" w:rsidP="005B29CB">
            <w:pPr>
              <w:rPr>
                <w:b/>
                <w:lang w:val="en-US"/>
              </w:rPr>
            </w:pPr>
            <w:r w:rsidRPr="003B5254">
              <w:rPr>
                <w:b/>
                <w:lang w:val="en-US"/>
              </w:rPr>
              <w:t>6 (direct)</w:t>
            </w:r>
            <w:r w:rsidR="00D21223" w:rsidRPr="003B5254">
              <w:rPr>
                <w:b/>
                <w:lang w:val="en-US"/>
              </w:rPr>
              <w:t xml:space="preserve"> + 6 (self-directed)</w:t>
            </w:r>
          </w:p>
        </w:tc>
        <w:tc>
          <w:tcPr>
            <w:tcW w:w="7796" w:type="dxa"/>
          </w:tcPr>
          <w:p w14:paraId="673FA563" w14:textId="7151988D" w:rsidR="00584492" w:rsidRDefault="00780543" w:rsidP="00584492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Getting the ball rolling</w:t>
            </w:r>
          </w:p>
          <w:p w14:paraId="0FB8AF58" w14:textId="2EFD0D60" w:rsidR="00584492" w:rsidRDefault="00584492" w:rsidP="002B36B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         Explains the aim of the unit</w:t>
            </w:r>
          </w:p>
          <w:p w14:paraId="7D7F7BCF" w14:textId="35BA4B6B" w:rsidR="00584492" w:rsidRDefault="00584492" w:rsidP="0058449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80543">
              <w:rPr>
                <w:lang w:val="en-US"/>
              </w:rPr>
              <w:t xml:space="preserve">              (U3</w:t>
            </w:r>
            <w:r w:rsidR="0077491C">
              <w:rPr>
                <w:lang w:val="en-US"/>
              </w:rPr>
              <w:t>M1</w:t>
            </w:r>
            <w:r>
              <w:rPr>
                <w:lang w:val="en-US"/>
              </w:rPr>
              <w:t>_Ceps_</w:t>
            </w:r>
            <w:r w:rsidR="00780543">
              <w:rPr>
                <w:lang w:val="en-US"/>
              </w:rPr>
              <w:t>Ballrolling</w:t>
            </w:r>
            <w:r>
              <w:rPr>
                <w:lang w:val="en-US"/>
              </w:rPr>
              <w:t>.pdf)</w:t>
            </w:r>
          </w:p>
          <w:p w14:paraId="792F0E1B" w14:textId="6A738151" w:rsidR="00CC69BE" w:rsidRPr="00CC69BE" w:rsidRDefault="00CC69BE" w:rsidP="00CC69BE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en-US"/>
              </w:rPr>
            </w:pPr>
            <w:r w:rsidRPr="00CC69BE">
              <w:rPr>
                <w:lang w:val="en-US"/>
              </w:rPr>
              <w:t>Interview of Citlali Hernandez, one of the participants of the training, talking about their experience with the peer to peer sessions (in Spanish)</w:t>
            </w:r>
          </w:p>
          <w:p w14:paraId="1D3D2982" w14:textId="77777777" w:rsidR="00CC69BE" w:rsidRPr="00353AFC" w:rsidRDefault="00CC69BE" w:rsidP="00CC69BE">
            <w:pPr>
              <w:pStyle w:val="ListParagraph"/>
              <w:spacing w:after="0"/>
              <w:rPr>
                <w:lang w:val="en-US"/>
              </w:rPr>
            </w:pPr>
            <w:r>
              <w:rPr>
                <w:lang w:val="en-US"/>
              </w:rPr>
              <w:t>(U3M2_Ceps_Video.mp4)</w:t>
            </w:r>
          </w:p>
          <w:p w14:paraId="18C05627" w14:textId="77777777" w:rsidR="00353AFC" w:rsidRDefault="00353AFC" w:rsidP="00C4760E">
            <w:pPr>
              <w:spacing w:line="240" w:lineRule="auto"/>
              <w:rPr>
                <w:b/>
                <w:lang w:val="en-US"/>
              </w:rPr>
            </w:pPr>
          </w:p>
          <w:p w14:paraId="7935F98C" w14:textId="6124522A" w:rsidR="002804C5" w:rsidRPr="003B5254" w:rsidRDefault="002804C5" w:rsidP="00C4760E">
            <w:pPr>
              <w:spacing w:line="240" w:lineRule="auto"/>
              <w:rPr>
                <w:b/>
                <w:lang w:val="en-US"/>
              </w:rPr>
            </w:pPr>
            <w:r w:rsidRPr="003B5254">
              <w:rPr>
                <w:b/>
                <w:lang w:val="en-US"/>
              </w:rPr>
              <w:t>Reference Material</w:t>
            </w:r>
          </w:p>
          <w:p w14:paraId="678AB8D3" w14:textId="76D696F9" w:rsidR="005B5C94" w:rsidRDefault="00353AFC" w:rsidP="00353AF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Cs/>
                <w:lang w:val="en-US"/>
              </w:rPr>
            </w:pPr>
            <w:r w:rsidRPr="00353AFC">
              <w:rPr>
                <w:bCs/>
                <w:lang w:val="en-US"/>
              </w:rPr>
              <w:t xml:space="preserve">Link </w:t>
            </w:r>
            <w:proofErr w:type="spellStart"/>
            <w:r w:rsidR="00780543">
              <w:rPr>
                <w:bCs/>
                <w:lang w:val="en-US"/>
              </w:rPr>
              <w:t>Matics</w:t>
            </w:r>
            <w:proofErr w:type="spellEnd"/>
            <w:r w:rsidRPr="00353AFC">
              <w:rPr>
                <w:bCs/>
                <w:lang w:val="en-US"/>
              </w:rPr>
              <w:t>:</w:t>
            </w:r>
            <w:r>
              <w:rPr>
                <w:bCs/>
                <w:lang w:val="en-US"/>
              </w:rPr>
              <w:t xml:space="preserve"> </w:t>
            </w:r>
            <w:hyperlink r:id="rId8" w:history="1">
              <w:r w:rsidR="00780543" w:rsidRPr="00095326">
                <w:rPr>
                  <w:rStyle w:val="Hyperlink"/>
                  <w:bCs/>
                  <w:lang w:val="en-US"/>
                </w:rPr>
                <w:t>http://www.maticsbarcelona.net/</w:t>
              </w:r>
            </w:hyperlink>
            <w:r w:rsidR="00780543">
              <w:rPr>
                <w:bCs/>
                <w:lang w:val="en-US"/>
              </w:rPr>
              <w:t xml:space="preserve"> </w:t>
            </w:r>
          </w:p>
          <w:p w14:paraId="7C95DDAC" w14:textId="05E5332D" w:rsidR="00353AFC" w:rsidRPr="00353AFC" w:rsidRDefault="00780543" w:rsidP="00353AFC">
            <w:pPr>
              <w:pStyle w:val="ListParagraph"/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(U3M3_Ceps_Link</w:t>
            </w:r>
            <w:r w:rsidR="00353AFC">
              <w:rPr>
                <w:bCs/>
                <w:lang w:val="en-US"/>
              </w:rPr>
              <w:t>)</w:t>
            </w:r>
          </w:p>
          <w:p w14:paraId="2930B12E" w14:textId="77777777" w:rsidR="00353AFC" w:rsidRPr="00353AFC" w:rsidRDefault="00353AFC" w:rsidP="00353AFC">
            <w:pPr>
              <w:pStyle w:val="ListParagraph"/>
              <w:spacing w:line="240" w:lineRule="auto"/>
              <w:rPr>
                <w:bCs/>
                <w:lang w:val="en-US"/>
              </w:rPr>
            </w:pPr>
          </w:p>
          <w:p w14:paraId="2D12AF7C" w14:textId="69C0B953" w:rsidR="00353AFC" w:rsidRPr="00353AFC" w:rsidRDefault="00353AFC" w:rsidP="00353AFC">
            <w:pPr>
              <w:pStyle w:val="ListParagraph"/>
              <w:spacing w:line="240" w:lineRule="auto"/>
              <w:rPr>
                <w:b/>
                <w:lang w:val="en-US"/>
              </w:rPr>
            </w:pPr>
          </w:p>
        </w:tc>
      </w:tr>
    </w:tbl>
    <w:p w14:paraId="3DE96FE4" w14:textId="34ACBCF6" w:rsidR="003B5EE8" w:rsidRPr="003B5254" w:rsidRDefault="003B5EE8" w:rsidP="003B5EE8">
      <w:pPr>
        <w:spacing w:after="0"/>
        <w:rPr>
          <w:lang w:val="en-US"/>
        </w:rPr>
      </w:pPr>
    </w:p>
    <w:sectPr w:rsidR="003B5EE8" w:rsidRPr="003B5254" w:rsidSect="00995C63">
      <w:headerReference w:type="default" r:id="rId9"/>
      <w:footerReference w:type="default" r:id="rId10"/>
      <w:pgSz w:w="16838" w:h="11906" w:orient="landscape"/>
      <w:pgMar w:top="851" w:right="284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52667" w14:textId="77777777" w:rsidR="00F36259" w:rsidRDefault="00F36259" w:rsidP="00396DE6">
      <w:pPr>
        <w:spacing w:after="0" w:line="240" w:lineRule="auto"/>
      </w:pPr>
      <w:r>
        <w:separator/>
      </w:r>
    </w:p>
  </w:endnote>
  <w:endnote w:type="continuationSeparator" w:id="0">
    <w:p w14:paraId="100EAE4F" w14:textId="77777777" w:rsidR="00F36259" w:rsidRDefault="00F36259" w:rsidP="0039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2964" w14:textId="0F1C6026" w:rsidR="00607016" w:rsidRDefault="00607016">
    <w:pPr>
      <w:pStyle w:val="Footer"/>
    </w:pPr>
    <w:proofErr w:type="spellStart"/>
    <w:r w:rsidRPr="00607016">
      <w:rPr>
        <w:lang w:val="es-ES_tradnl"/>
      </w:rPr>
      <w:t>The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Talent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Matching</w:t>
    </w:r>
    <w:proofErr w:type="spellEnd"/>
    <w:r w:rsidRPr="00607016">
      <w:rPr>
        <w:lang w:val="es-ES_tradnl"/>
      </w:rPr>
      <w:t xml:space="preserve"> E</w:t>
    </w:r>
    <w:r w:rsidRPr="00607016">
      <w:t>u</w:t>
    </w:r>
    <w:proofErr w:type="spellStart"/>
    <w:r w:rsidRPr="00607016">
      <w:rPr>
        <w:lang w:val="es-ES_tradnl"/>
      </w:rPr>
      <w:t>rope</w:t>
    </w:r>
    <w:proofErr w:type="spellEnd"/>
    <w:r w:rsidRPr="00607016">
      <w:rPr>
        <w:lang w:val="es-ES_tradnl"/>
      </w:rPr>
      <w:t xml:space="preserve"> Project has </w:t>
    </w:r>
    <w:proofErr w:type="spellStart"/>
    <w:r w:rsidRPr="00607016">
      <w:rPr>
        <w:lang w:val="es-ES_tradnl"/>
      </w:rPr>
      <w:t>been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co-funded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with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support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from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the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European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Union.The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project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publications</w:t>
    </w:r>
    <w:proofErr w:type="spellEnd"/>
    <w:r w:rsidRPr="00607016">
      <w:rPr>
        <w:lang w:val="es-ES_tradnl"/>
      </w:rPr>
      <w:t xml:space="preserve"> and </w:t>
    </w:r>
    <w:proofErr w:type="spellStart"/>
    <w:r w:rsidRPr="00607016">
      <w:rPr>
        <w:lang w:val="es-ES_tradnl"/>
      </w:rPr>
      <w:t>communications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reflect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the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views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only</w:t>
    </w:r>
    <w:proofErr w:type="spellEnd"/>
    <w:r w:rsidRPr="00607016">
      <w:rPr>
        <w:lang w:val="es-ES_tradnl"/>
      </w:rPr>
      <w:t xml:space="preserve"> of </w:t>
    </w:r>
    <w:proofErr w:type="spellStart"/>
    <w:r w:rsidRPr="00607016">
      <w:rPr>
        <w:lang w:val="es-ES_tradnl"/>
      </w:rPr>
      <w:t>the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author</w:t>
    </w:r>
    <w:proofErr w:type="spellEnd"/>
    <w:r w:rsidRPr="00607016">
      <w:rPr>
        <w:lang w:val="es-ES_tradnl"/>
      </w:rPr>
      <w:t xml:space="preserve">/s, and </w:t>
    </w:r>
    <w:proofErr w:type="spellStart"/>
    <w:r w:rsidRPr="00607016">
      <w:rPr>
        <w:lang w:val="es-ES_tradnl"/>
      </w:rPr>
      <w:t>the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Commission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cannot</w:t>
    </w:r>
    <w:proofErr w:type="spellEnd"/>
    <w:r w:rsidRPr="00607016">
      <w:rPr>
        <w:lang w:val="es-ES_tradnl"/>
      </w:rPr>
      <w:t xml:space="preserve"> be </w:t>
    </w:r>
    <w:proofErr w:type="spellStart"/>
    <w:r w:rsidRPr="00607016">
      <w:rPr>
        <w:lang w:val="es-ES_tradnl"/>
      </w:rPr>
      <w:t>held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responsible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for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any</w:t>
    </w:r>
    <w:proofErr w:type="spellEnd"/>
    <w:r w:rsidRPr="00607016">
      <w:rPr>
        <w:lang w:val="es-ES_tradnl"/>
      </w:rPr>
      <w:t xml:space="preserve"> use </w:t>
    </w:r>
    <w:proofErr w:type="spellStart"/>
    <w:r w:rsidRPr="00607016">
      <w:rPr>
        <w:lang w:val="es-ES_tradnl"/>
      </w:rPr>
      <w:t>which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may</w:t>
    </w:r>
    <w:proofErr w:type="spellEnd"/>
    <w:r w:rsidRPr="00607016">
      <w:rPr>
        <w:lang w:val="es-ES_tradnl"/>
      </w:rPr>
      <w:t xml:space="preserve"> be </w:t>
    </w:r>
    <w:proofErr w:type="spellStart"/>
    <w:r w:rsidRPr="00607016">
      <w:rPr>
        <w:lang w:val="es-ES_tradnl"/>
      </w:rPr>
      <w:t>made</w:t>
    </w:r>
    <w:proofErr w:type="spellEnd"/>
    <w:r w:rsidRPr="00607016">
      <w:rPr>
        <w:lang w:val="es-ES_tradnl"/>
      </w:rPr>
      <w:t xml:space="preserve"> of </w:t>
    </w:r>
    <w:proofErr w:type="spellStart"/>
    <w:r w:rsidRPr="00607016">
      <w:rPr>
        <w:lang w:val="es-ES_tradnl"/>
      </w:rPr>
      <w:t>the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information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contained</w:t>
    </w:r>
    <w:proofErr w:type="spellEnd"/>
    <w:r w:rsidRPr="00607016">
      <w:rPr>
        <w:lang w:val="es-ES_tradnl"/>
      </w:rPr>
      <w:t xml:space="preserve"> </w:t>
    </w:r>
    <w:proofErr w:type="spellStart"/>
    <w:r w:rsidRPr="00607016">
      <w:rPr>
        <w:lang w:val="es-ES_tradnl"/>
      </w:rPr>
      <w:t>therein</w:t>
    </w:r>
    <w:proofErr w:type="spellEnd"/>
    <w:r w:rsidRPr="00607016">
      <w:rPr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6C323" w14:textId="77777777" w:rsidR="00F36259" w:rsidRDefault="00F36259" w:rsidP="00396DE6">
      <w:pPr>
        <w:spacing w:after="0" w:line="240" w:lineRule="auto"/>
      </w:pPr>
      <w:r>
        <w:separator/>
      </w:r>
    </w:p>
  </w:footnote>
  <w:footnote w:type="continuationSeparator" w:id="0">
    <w:p w14:paraId="22FC2555" w14:textId="77777777" w:rsidR="00F36259" w:rsidRDefault="00F36259" w:rsidP="0039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917B" w14:textId="77777777" w:rsidR="007B359E" w:rsidRDefault="007B359E" w:rsidP="00396DE6">
    <w:pPr>
      <w:pStyle w:val="Header"/>
    </w:pPr>
    <w:r w:rsidRPr="00396DE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3895F3" wp14:editId="20DD3C6F">
          <wp:simplePos x="0" y="0"/>
          <wp:positionH relativeFrom="margin">
            <wp:posOffset>7446010</wp:posOffset>
          </wp:positionH>
          <wp:positionV relativeFrom="topMargin">
            <wp:posOffset>191770</wp:posOffset>
          </wp:positionV>
          <wp:extent cx="1686560" cy="476250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6DE6">
      <w:rPr>
        <w:b/>
        <w:noProof/>
        <w:lang w:eastAsia="en-GB"/>
      </w:rPr>
      <w:drawing>
        <wp:inline distT="0" distB="0" distL="0" distR="0" wp14:anchorId="626427CB" wp14:editId="37577CCD">
          <wp:extent cx="1314450" cy="874006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35" cy="87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4E351" w14:textId="77777777" w:rsidR="007B359E" w:rsidRDefault="007B3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212"/>
    <w:multiLevelType w:val="multilevel"/>
    <w:tmpl w:val="E7B0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F514F8"/>
    <w:multiLevelType w:val="hybridMultilevel"/>
    <w:tmpl w:val="90A48C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0BA"/>
    <w:multiLevelType w:val="hybridMultilevel"/>
    <w:tmpl w:val="91F0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ED9"/>
    <w:multiLevelType w:val="multilevel"/>
    <w:tmpl w:val="0D2A7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260225"/>
    <w:multiLevelType w:val="hybridMultilevel"/>
    <w:tmpl w:val="D6646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60E0"/>
    <w:multiLevelType w:val="hybridMultilevel"/>
    <w:tmpl w:val="6BA2A86E"/>
    <w:lvl w:ilvl="0" w:tplc="C888A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023A5"/>
    <w:multiLevelType w:val="hybridMultilevel"/>
    <w:tmpl w:val="877665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1E4"/>
    <w:multiLevelType w:val="hybridMultilevel"/>
    <w:tmpl w:val="17EE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27B1"/>
    <w:multiLevelType w:val="hybridMultilevel"/>
    <w:tmpl w:val="E9B2D10E"/>
    <w:lvl w:ilvl="0" w:tplc="4BAED4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5071"/>
    <w:multiLevelType w:val="hybridMultilevel"/>
    <w:tmpl w:val="ADE22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7B8A"/>
    <w:multiLevelType w:val="hybridMultilevel"/>
    <w:tmpl w:val="93A0FF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2A16"/>
    <w:multiLevelType w:val="hybridMultilevel"/>
    <w:tmpl w:val="A162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4F6A"/>
    <w:multiLevelType w:val="hybridMultilevel"/>
    <w:tmpl w:val="B70CB7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3428A"/>
    <w:multiLevelType w:val="hybridMultilevel"/>
    <w:tmpl w:val="9224E0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7EF"/>
    <w:multiLevelType w:val="hybridMultilevel"/>
    <w:tmpl w:val="E302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E6608"/>
    <w:multiLevelType w:val="hybridMultilevel"/>
    <w:tmpl w:val="6CC0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3E94"/>
    <w:multiLevelType w:val="hybridMultilevel"/>
    <w:tmpl w:val="B6042D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C630E"/>
    <w:multiLevelType w:val="hybridMultilevel"/>
    <w:tmpl w:val="A39C3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7B39AC"/>
    <w:multiLevelType w:val="hybridMultilevel"/>
    <w:tmpl w:val="52586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31384C"/>
    <w:multiLevelType w:val="hybridMultilevel"/>
    <w:tmpl w:val="4B043704"/>
    <w:lvl w:ilvl="0" w:tplc="FAA66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1625"/>
    <w:multiLevelType w:val="hybridMultilevel"/>
    <w:tmpl w:val="5FE8B152"/>
    <w:lvl w:ilvl="0" w:tplc="3650F3A4">
      <w:start w:val="1"/>
      <w:numFmt w:val="decimal"/>
      <w:lvlText w:val="%1."/>
      <w:lvlJc w:val="left"/>
      <w:pPr>
        <w:ind w:left="720" w:hanging="360"/>
      </w:pPr>
    </w:lvl>
    <w:lvl w:ilvl="1" w:tplc="5DE44B32">
      <w:start w:val="1"/>
      <w:numFmt w:val="lowerLetter"/>
      <w:lvlText w:val="%2."/>
      <w:lvlJc w:val="left"/>
      <w:pPr>
        <w:ind w:left="1440" w:hanging="360"/>
      </w:pPr>
    </w:lvl>
    <w:lvl w:ilvl="2" w:tplc="0E5AFFAC">
      <w:start w:val="1"/>
      <w:numFmt w:val="lowerRoman"/>
      <w:lvlText w:val="%3."/>
      <w:lvlJc w:val="right"/>
      <w:pPr>
        <w:ind w:left="2160" w:hanging="180"/>
      </w:pPr>
    </w:lvl>
    <w:lvl w:ilvl="3" w:tplc="374CBF96">
      <w:start w:val="1"/>
      <w:numFmt w:val="decimal"/>
      <w:lvlText w:val="%4."/>
      <w:lvlJc w:val="left"/>
      <w:pPr>
        <w:ind w:left="2880" w:hanging="360"/>
      </w:pPr>
    </w:lvl>
    <w:lvl w:ilvl="4" w:tplc="5A307A62">
      <w:start w:val="1"/>
      <w:numFmt w:val="lowerLetter"/>
      <w:lvlText w:val="%5."/>
      <w:lvlJc w:val="left"/>
      <w:pPr>
        <w:ind w:left="3600" w:hanging="360"/>
      </w:pPr>
    </w:lvl>
    <w:lvl w:ilvl="5" w:tplc="A8229B2A">
      <w:start w:val="1"/>
      <w:numFmt w:val="lowerRoman"/>
      <w:lvlText w:val="%6."/>
      <w:lvlJc w:val="right"/>
      <w:pPr>
        <w:ind w:left="4320" w:hanging="180"/>
      </w:pPr>
    </w:lvl>
    <w:lvl w:ilvl="6" w:tplc="28163142">
      <w:start w:val="1"/>
      <w:numFmt w:val="decimal"/>
      <w:lvlText w:val="%7."/>
      <w:lvlJc w:val="left"/>
      <w:pPr>
        <w:ind w:left="5040" w:hanging="360"/>
      </w:pPr>
    </w:lvl>
    <w:lvl w:ilvl="7" w:tplc="3FB6A870">
      <w:start w:val="1"/>
      <w:numFmt w:val="lowerLetter"/>
      <w:lvlText w:val="%8."/>
      <w:lvlJc w:val="left"/>
      <w:pPr>
        <w:ind w:left="5760" w:hanging="360"/>
      </w:pPr>
    </w:lvl>
    <w:lvl w:ilvl="8" w:tplc="4DAACE7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D14AB"/>
    <w:multiLevelType w:val="hybridMultilevel"/>
    <w:tmpl w:val="0ED2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8"/>
  </w:num>
  <w:num w:numId="5">
    <w:abstractNumId w:val="18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21"/>
  </w:num>
  <w:num w:numId="13">
    <w:abstractNumId w:val="9"/>
  </w:num>
  <w:num w:numId="14">
    <w:abstractNumId w:val="2"/>
  </w:num>
  <w:num w:numId="15">
    <w:abstractNumId w:val="17"/>
  </w:num>
  <w:num w:numId="16">
    <w:abstractNumId w:val="13"/>
  </w:num>
  <w:num w:numId="17">
    <w:abstractNumId w:val="1"/>
  </w:num>
  <w:num w:numId="18">
    <w:abstractNumId w:val="12"/>
  </w:num>
  <w:num w:numId="19">
    <w:abstractNumId w:val="16"/>
  </w:num>
  <w:num w:numId="20">
    <w:abstractNumId w:val="5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2"/>
    <w:rsid w:val="00004A8E"/>
    <w:rsid w:val="00010FAA"/>
    <w:rsid w:val="0002641E"/>
    <w:rsid w:val="00042EF4"/>
    <w:rsid w:val="00057A96"/>
    <w:rsid w:val="00057E4B"/>
    <w:rsid w:val="00092EB4"/>
    <w:rsid w:val="00093C2E"/>
    <w:rsid w:val="000E0375"/>
    <w:rsid w:val="001075D7"/>
    <w:rsid w:val="00112C04"/>
    <w:rsid w:val="001241AB"/>
    <w:rsid w:val="001422FE"/>
    <w:rsid w:val="00155E89"/>
    <w:rsid w:val="001A259A"/>
    <w:rsid w:val="001C330E"/>
    <w:rsid w:val="001E646C"/>
    <w:rsid w:val="002070BB"/>
    <w:rsid w:val="002258C5"/>
    <w:rsid w:val="00242152"/>
    <w:rsid w:val="00246486"/>
    <w:rsid w:val="002477B5"/>
    <w:rsid w:val="00250ED3"/>
    <w:rsid w:val="00271217"/>
    <w:rsid w:val="00274F76"/>
    <w:rsid w:val="002804C5"/>
    <w:rsid w:val="002A056B"/>
    <w:rsid w:val="002B36BA"/>
    <w:rsid w:val="002C27E7"/>
    <w:rsid w:val="002D439A"/>
    <w:rsid w:val="002E05A8"/>
    <w:rsid w:val="00314D8E"/>
    <w:rsid w:val="00353AFC"/>
    <w:rsid w:val="00384147"/>
    <w:rsid w:val="00385CD4"/>
    <w:rsid w:val="00396DE6"/>
    <w:rsid w:val="003A1E1F"/>
    <w:rsid w:val="003A2C95"/>
    <w:rsid w:val="003A7FE3"/>
    <w:rsid w:val="003B5254"/>
    <w:rsid w:val="003B5EE8"/>
    <w:rsid w:val="003D1406"/>
    <w:rsid w:val="003D1FCD"/>
    <w:rsid w:val="003E4D83"/>
    <w:rsid w:val="0046586D"/>
    <w:rsid w:val="004743E9"/>
    <w:rsid w:val="004A11F9"/>
    <w:rsid w:val="004B1D95"/>
    <w:rsid w:val="004D0C98"/>
    <w:rsid w:val="004F05E4"/>
    <w:rsid w:val="005056D9"/>
    <w:rsid w:val="00510F9A"/>
    <w:rsid w:val="00533AC0"/>
    <w:rsid w:val="00550B37"/>
    <w:rsid w:val="00550F23"/>
    <w:rsid w:val="0056043D"/>
    <w:rsid w:val="00571586"/>
    <w:rsid w:val="00584492"/>
    <w:rsid w:val="005A3663"/>
    <w:rsid w:val="005B29CB"/>
    <w:rsid w:val="005B5C94"/>
    <w:rsid w:val="005E52F9"/>
    <w:rsid w:val="00602922"/>
    <w:rsid w:val="00607016"/>
    <w:rsid w:val="006540F4"/>
    <w:rsid w:val="00661F66"/>
    <w:rsid w:val="00664701"/>
    <w:rsid w:val="00685585"/>
    <w:rsid w:val="00687E92"/>
    <w:rsid w:val="006B3AC0"/>
    <w:rsid w:val="006B5DFA"/>
    <w:rsid w:val="006C03B9"/>
    <w:rsid w:val="006D4945"/>
    <w:rsid w:val="006D5387"/>
    <w:rsid w:val="006D5A7D"/>
    <w:rsid w:val="006E08B0"/>
    <w:rsid w:val="006F5579"/>
    <w:rsid w:val="006F760A"/>
    <w:rsid w:val="00715049"/>
    <w:rsid w:val="007262D7"/>
    <w:rsid w:val="00766EF8"/>
    <w:rsid w:val="00767894"/>
    <w:rsid w:val="0077491C"/>
    <w:rsid w:val="00777AEA"/>
    <w:rsid w:val="00780543"/>
    <w:rsid w:val="0079504A"/>
    <w:rsid w:val="007A4DBF"/>
    <w:rsid w:val="007B359E"/>
    <w:rsid w:val="007B37F5"/>
    <w:rsid w:val="007C32A4"/>
    <w:rsid w:val="007D4C21"/>
    <w:rsid w:val="007D6585"/>
    <w:rsid w:val="007F2945"/>
    <w:rsid w:val="00815E05"/>
    <w:rsid w:val="008246B2"/>
    <w:rsid w:val="00832C4A"/>
    <w:rsid w:val="00847849"/>
    <w:rsid w:val="00867946"/>
    <w:rsid w:val="008B5BD7"/>
    <w:rsid w:val="008D2D62"/>
    <w:rsid w:val="008D6574"/>
    <w:rsid w:val="009011A7"/>
    <w:rsid w:val="00906271"/>
    <w:rsid w:val="00907678"/>
    <w:rsid w:val="00927939"/>
    <w:rsid w:val="009604F0"/>
    <w:rsid w:val="0096279F"/>
    <w:rsid w:val="00962CA3"/>
    <w:rsid w:val="00975331"/>
    <w:rsid w:val="00995C63"/>
    <w:rsid w:val="00A44981"/>
    <w:rsid w:val="00A614AC"/>
    <w:rsid w:val="00AC4044"/>
    <w:rsid w:val="00AE496E"/>
    <w:rsid w:val="00B057B1"/>
    <w:rsid w:val="00B15204"/>
    <w:rsid w:val="00B45285"/>
    <w:rsid w:val="00B452E5"/>
    <w:rsid w:val="00B92786"/>
    <w:rsid w:val="00B959E0"/>
    <w:rsid w:val="00BA2013"/>
    <w:rsid w:val="00BA5DE2"/>
    <w:rsid w:val="00BA7681"/>
    <w:rsid w:val="00BB228C"/>
    <w:rsid w:val="00BD76A9"/>
    <w:rsid w:val="00BE1829"/>
    <w:rsid w:val="00BE69F3"/>
    <w:rsid w:val="00C2788F"/>
    <w:rsid w:val="00C42452"/>
    <w:rsid w:val="00C4760E"/>
    <w:rsid w:val="00C918F5"/>
    <w:rsid w:val="00CC07DD"/>
    <w:rsid w:val="00CC1511"/>
    <w:rsid w:val="00CC69BE"/>
    <w:rsid w:val="00CD291B"/>
    <w:rsid w:val="00CD2DF8"/>
    <w:rsid w:val="00CD4C6B"/>
    <w:rsid w:val="00CE05FE"/>
    <w:rsid w:val="00D10A6F"/>
    <w:rsid w:val="00D14007"/>
    <w:rsid w:val="00D21223"/>
    <w:rsid w:val="00D2278F"/>
    <w:rsid w:val="00D22CBC"/>
    <w:rsid w:val="00D43B3E"/>
    <w:rsid w:val="00D621A6"/>
    <w:rsid w:val="00D6798B"/>
    <w:rsid w:val="00D92CCC"/>
    <w:rsid w:val="00DE03FC"/>
    <w:rsid w:val="00E11004"/>
    <w:rsid w:val="00E151F6"/>
    <w:rsid w:val="00E27366"/>
    <w:rsid w:val="00E32D45"/>
    <w:rsid w:val="00E52078"/>
    <w:rsid w:val="00E75400"/>
    <w:rsid w:val="00E84A0F"/>
    <w:rsid w:val="00E905D8"/>
    <w:rsid w:val="00E913E9"/>
    <w:rsid w:val="00EA4E46"/>
    <w:rsid w:val="00EB7A37"/>
    <w:rsid w:val="00EC464F"/>
    <w:rsid w:val="00ED7F89"/>
    <w:rsid w:val="00EE33A4"/>
    <w:rsid w:val="00EF4A95"/>
    <w:rsid w:val="00F12FE7"/>
    <w:rsid w:val="00F36259"/>
    <w:rsid w:val="00F36D4E"/>
    <w:rsid w:val="00F55842"/>
    <w:rsid w:val="00F60D14"/>
    <w:rsid w:val="00F62547"/>
    <w:rsid w:val="00F67306"/>
    <w:rsid w:val="00F67904"/>
    <w:rsid w:val="00F842A8"/>
    <w:rsid w:val="00F972DD"/>
    <w:rsid w:val="00FA0FA8"/>
    <w:rsid w:val="00FC25A7"/>
    <w:rsid w:val="00FC29D3"/>
    <w:rsid w:val="00FC358E"/>
    <w:rsid w:val="00FE11AA"/>
    <w:rsid w:val="14C4620C"/>
    <w:rsid w:val="21F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5A1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E6"/>
  </w:style>
  <w:style w:type="paragraph" w:styleId="Footer">
    <w:name w:val="footer"/>
    <w:basedOn w:val="Normal"/>
    <w:link w:val="FooterChar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E6"/>
  </w:style>
  <w:style w:type="table" w:styleId="TableGrid">
    <w:name w:val="Table Grid"/>
    <w:basedOn w:val="TableNormal"/>
    <w:uiPriority w:val="39"/>
    <w:rsid w:val="00CC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E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E4D83"/>
    <w:pPr>
      <w:spacing w:after="0"/>
      <w:ind w:right="939"/>
    </w:pPr>
    <w:rPr>
      <w:rFonts w:cs="Arial"/>
      <w:color w:val="26262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3E4D83"/>
    <w:rPr>
      <w:rFonts w:cs="Arial"/>
      <w:color w:val="262626"/>
    </w:rPr>
  </w:style>
  <w:style w:type="character" w:styleId="FollowedHyperlink">
    <w:name w:val="FollowedHyperlink"/>
    <w:basedOn w:val="DefaultParagraphFont"/>
    <w:uiPriority w:val="99"/>
    <w:semiHidden/>
    <w:unhideWhenUsed/>
    <w:rsid w:val="007B35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0B3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972D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csbarcelon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ceps.org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Stanley</dc:creator>
  <cp:keywords/>
  <dc:description/>
  <cp:lastModifiedBy>Trevor Burgess</cp:lastModifiedBy>
  <cp:revision>3</cp:revision>
  <cp:lastPrinted>2018-03-07T11:51:00Z</cp:lastPrinted>
  <dcterms:created xsi:type="dcterms:W3CDTF">2018-04-23T15:31:00Z</dcterms:created>
  <dcterms:modified xsi:type="dcterms:W3CDTF">2018-04-23T15:35:00Z</dcterms:modified>
</cp:coreProperties>
</file>