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926" w:rsidRPr="00555960" w:rsidRDefault="008A3926" w:rsidP="008A3926">
      <w:pPr>
        <w:jc w:val="center"/>
        <w:rPr>
          <w:b/>
          <w:sz w:val="40"/>
          <w:szCs w:val="28"/>
          <w:lang w:val="en-US"/>
        </w:rPr>
      </w:pPr>
      <w:proofErr w:type="gramStart"/>
      <w:r w:rsidRPr="00555960">
        <w:rPr>
          <w:b/>
          <w:sz w:val="40"/>
          <w:szCs w:val="28"/>
          <w:lang w:val="en-US"/>
        </w:rPr>
        <w:t>CO-Game - I01.</w:t>
      </w:r>
      <w:proofErr w:type="gramEnd"/>
      <w:r w:rsidRPr="00555960">
        <w:rPr>
          <w:b/>
          <w:sz w:val="40"/>
          <w:szCs w:val="28"/>
          <w:lang w:val="en-US"/>
        </w:rPr>
        <w:t xml:space="preserve"> Civic Heritage Descriptor</w:t>
      </w:r>
    </w:p>
    <w:p w:rsidR="008A3926" w:rsidRPr="00555960" w:rsidRDefault="008A3926" w:rsidP="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sz w:val="40"/>
          <w:szCs w:val="28"/>
          <w:lang w:val="en" w:eastAsia="fr-BE"/>
        </w:rPr>
      </w:pPr>
      <w:r w:rsidRPr="00555960">
        <w:rPr>
          <w:rFonts w:eastAsia="Times New Roman" w:cs="Courier New"/>
          <w:b/>
          <w:sz w:val="40"/>
          <w:szCs w:val="28"/>
          <w:lang w:val="en" w:eastAsia="fr-BE"/>
        </w:rPr>
        <w:t>The Mundaneum in Belgium</w:t>
      </w:r>
    </w:p>
    <w:p w:rsidR="008A3926" w:rsidRPr="00791452" w:rsidRDefault="008A3926" w:rsidP="008A3926">
      <w:pPr>
        <w:spacing w:after="0" w:line="240" w:lineRule="auto"/>
        <w:rPr>
          <w:b/>
          <w:sz w:val="24"/>
          <w:szCs w:val="24"/>
          <w:u w:val="single"/>
          <w:lang w:val="en-US"/>
        </w:rPr>
      </w:pPr>
    </w:p>
    <w:p w:rsidR="00AA7104" w:rsidRPr="00AA7104" w:rsidRDefault="003D71C0" w:rsidP="00AA7104">
      <w:pPr>
        <w:pStyle w:val="Paragraphedeliste"/>
        <w:numPr>
          <w:ilvl w:val="0"/>
          <w:numId w:val="12"/>
        </w:numPr>
        <w:spacing w:after="0" w:line="240" w:lineRule="auto"/>
        <w:jc w:val="both"/>
        <w:rPr>
          <w:b/>
          <w:szCs w:val="28"/>
          <w:u w:val="single"/>
          <w:lang w:val="en-US"/>
        </w:rPr>
      </w:pPr>
      <w:r w:rsidRPr="00791452">
        <w:rPr>
          <w:b/>
          <w:sz w:val="28"/>
          <w:szCs w:val="28"/>
          <w:u w:val="single"/>
          <w:lang w:val="en-US"/>
        </w:rPr>
        <w:t>Historical context of the heritage object</w:t>
      </w:r>
    </w:p>
    <w:p w:rsidR="00AA7104" w:rsidRDefault="00AA7104" w:rsidP="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lang w:val="en-US"/>
        </w:rPr>
      </w:pPr>
    </w:p>
    <w:p w:rsidR="008A3926" w:rsidRPr="00791452" w:rsidRDefault="008A3926" w:rsidP="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lang w:val="en-US"/>
        </w:rPr>
      </w:pPr>
      <w:r w:rsidRPr="00791452">
        <w:rPr>
          <w:u w:val="single"/>
          <w:lang w:val="en-US"/>
        </w:rPr>
        <w:t>Political trends</w:t>
      </w:r>
    </w:p>
    <w:p w:rsidR="008A3926" w:rsidRPr="00791452" w:rsidRDefault="008A3926" w:rsidP="008A3926">
      <w:pPr>
        <w:spacing w:after="0" w:line="240" w:lineRule="auto"/>
        <w:rPr>
          <w:u w:val="single"/>
          <w:lang w:val="en-US"/>
        </w:rPr>
      </w:pPr>
    </w:p>
    <w:p w:rsidR="008A3926" w:rsidRPr="00791452" w:rsidRDefault="000F43D5" w:rsidP="008A3926">
      <w:pPr>
        <w:pStyle w:val="PrformatHTML"/>
        <w:numPr>
          <w:ilvl w:val="0"/>
          <w:numId w:val="3"/>
        </w:numPr>
        <w:rPr>
          <w:rFonts w:ascii="Calibri" w:hAnsi="Calibri"/>
          <w:sz w:val="22"/>
          <w:szCs w:val="22"/>
          <w:lang w:val="en-US"/>
        </w:rPr>
      </w:pPr>
      <w:r w:rsidRPr="00791452">
        <w:rPr>
          <w:rFonts w:ascii="Calibri" w:hAnsi="Calibri"/>
          <w:sz w:val="22"/>
          <w:szCs w:val="22"/>
          <w:lang w:val="en"/>
        </w:rPr>
        <w:t>In Belgium, r</w:t>
      </w:r>
      <w:r w:rsidR="008A3926" w:rsidRPr="00791452">
        <w:rPr>
          <w:rFonts w:ascii="Calibri" w:hAnsi="Calibri"/>
          <w:sz w:val="22"/>
          <w:szCs w:val="22"/>
          <w:lang w:val="en"/>
        </w:rPr>
        <w:t>eign</w:t>
      </w:r>
      <w:r w:rsidRPr="00791452">
        <w:rPr>
          <w:rFonts w:ascii="Calibri" w:hAnsi="Calibri"/>
          <w:sz w:val="22"/>
          <w:szCs w:val="22"/>
          <w:lang w:val="en"/>
        </w:rPr>
        <w:t>s</w:t>
      </w:r>
      <w:r w:rsidR="008A3926" w:rsidRPr="00791452">
        <w:rPr>
          <w:rFonts w:ascii="Calibri" w:hAnsi="Calibri"/>
          <w:sz w:val="22"/>
          <w:szCs w:val="22"/>
          <w:lang w:val="en"/>
        </w:rPr>
        <w:t xml:space="preserve"> of Leopold II (1865 - 1909)</w:t>
      </w:r>
      <w:r w:rsidRPr="00791452">
        <w:rPr>
          <w:rFonts w:ascii="Calibri" w:hAnsi="Calibri"/>
          <w:sz w:val="22"/>
          <w:szCs w:val="22"/>
          <w:lang w:val="en"/>
        </w:rPr>
        <w:t xml:space="preserve"> and Albert I (1909 – 1934)</w:t>
      </w:r>
    </w:p>
    <w:p w:rsidR="008A3926" w:rsidRPr="00791452" w:rsidRDefault="000F43D5" w:rsidP="008A3926">
      <w:pPr>
        <w:pStyle w:val="PrformatHTML"/>
        <w:numPr>
          <w:ilvl w:val="0"/>
          <w:numId w:val="3"/>
        </w:numPr>
        <w:rPr>
          <w:rFonts w:ascii="Calibri" w:hAnsi="Calibri"/>
          <w:sz w:val="22"/>
          <w:szCs w:val="22"/>
          <w:lang w:val="en-US"/>
        </w:rPr>
      </w:pPr>
      <w:r w:rsidRPr="00791452">
        <w:rPr>
          <w:rFonts w:ascii="Calibri" w:hAnsi="Calibri"/>
          <w:sz w:val="22"/>
          <w:szCs w:val="22"/>
          <w:lang w:val="en-US"/>
        </w:rPr>
        <w:t>Peace Congress at The Hague (1899) and c</w:t>
      </w:r>
      <w:r w:rsidR="008A3926" w:rsidRPr="00791452">
        <w:rPr>
          <w:rFonts w:ascii="Calibri" w:hAnsi="Calibri"/>
          <w:sz w:val="22"/>
          <w:szCs w:val="22"/>
          <w:lang w:val="en-US"/>
        </w:rPr>
        <w:t>reation of the International Peace</w:t>
      </w:r>
      <w:r w:rsidR="008806E2" w:rsidRPr="00791452">
        <w:rPr>
          <w:rFonts w:ascii="Calibri" w:hAnsi="Calibri"/>
          <w:sz w:val="22"/>
          <w:szCs w:val="22"/>
          <w:lang w:val="en-US"/>
        </w:rPr>
        <w:t xml:space="preserve"> </w:t>
      </w:r>
      <w:r w:rsidR="008A3926" w:rsidRPr="00791452">
        <w:rPr>
          <w:rFonts w:ascii="Calibri" w:hAnsi="Calibri"/>
          <w:sz w:val="22"/>
          <w:szCs w:val="22"/>
          <w:lang w:val="en"/>
        </w:rPr>
        <w:t>Bureau (1891)</w:t>
      </w:r>
    </w:p>
    <w:p w:rsidR="008A3926" w:rsidRPr="00791452" w:rsidRDefault="008A3926" w:rsidP="008A3926">
      <w:pPr>
        <w:pStyle w:val="PrformatHTML"/>
        <w:numPr>
          <w:ilvl w:val="0"/>
          <w:numId w:val="3"/>
        </w:numPr>
        <w:rPr>
          <w:rFonts w:ascii="Calibri" w:hAnsi="Calibri"/>
          <w:sz w:val="22"/>
          <w:szCs w:val="22"/>
        </w:rPr>
      </w:pPr>
      <w:r w:rsidRPr="00791452">
        <w:rPr>
          <w:rFonts w:ascii="Calibri" w:hAnsi="Calibri"/>
          <w:sz w:val="22"/>
          <w:szCs w:val="22"/>
          <w:lang w:val="en"/>
        </w:rPr>
        <w:t>First World War (1914 - 1918)</w:t>
      </w:r>
    </w:p>
    <w:p w:rsidR="008A3926" w:rsidRPr="00791452" w:rsidRDefault="008A3926" w:rsidP="008A3926">
      <w:pPr>
        <w:pStyle w:val="PrformatHTML"/>
        <w:numPr>
          <w:ilvl w:val="0"/>
          <w:numId w:val="3"/>
        </w:numPr>
        <w:rPr>
          <w:rFonts w:ascii="Calibri" w:hAnsi="Calibri"/>
          <w:sz w:val="22"/>
          <w:szCs w:val="22"/>
          <w:lang w:val="en-US"/>
        </w:rPr>
      </w:pPr>
      <w:r w:rsidRPr="00791452">
        <w:rPr>
          <w:rFonts w:ascii="Calibri" w:hAnsi="Calibri"/>
          <w:sz w:val="22"/>
          <w:szCs w:val="22"/>
          <w:lang w:val="en-US"/>
        </w:rPr>
        <w:t>Creation of the League of Nations</w:t>
      </w:r>
      <w:r w:rsidR="000F43D5" w:rsidRPr="00791452">
        <w:rPr>
          <w:rFonts w:ascii="Calibri" w:hAnsi="Calibri"/>
          <w:sz w:val="22"/>
          <w:szCs w:val="22"/>
          <w:lang w:val="en-US"/>
        </w:rPr>
        <w:t xml:space="preserve"> (19</w:t>
      </w:r>
      <w:r w:rsidR="00791452">
        <w:rPr>
          <w:rFonts w:ascii="Calibri" w:hAnsi="Calibri"/>
          <w:sz w:val="22"/>
          <w:szCs w:val="22"/>
          <w:lang w:val="en-US"/>
        </w:rPr>
        <w:t>19)</w:t>
      </w:r>
    </w:p>
    <w:p w:rsidR="008A3926" w:rsidRPr="00791452" w:rsidRDefault="008A3926" w:rsidP="008A3926">
      <w:pPr>
        <w:pStyle w:val="PrformatHTML"/>
        <w:numPr>
          <w:ilvl w:val="0"/>
          <w:numId w:val="3"/>
        </w:numPr>
        <w:rPr>
          <w:rFonts w:ascii="Calibri" w:hAnsi="Calibri"/>
          <w:sz w:val="22"/>
          <w:szCs w:val="22"/>
        </w:rPr>
      </w:pPr>
      <w:r w:rsidRPr="00791452">
        <w:rPr>
          <w:rFonts w:ascii="Calibri" w:hAnsi="Calibri"/>
          <w:sz w:val="22"/>
          <w:szCs w:val="22"/>
        </w:rPr>
        <w:t>Universal male suffrage in Belgium (1921)</w:t>
      </w:r>
    </w:p>
    <w:p w:rsidR="008A3926" w:rsidRPr="00A14249" w:rsidRDefault="00A14249" w:rsidP="008A3926">
      <w:pPr>
        <w:pStyle w:val="PrformatHTML"/>
        <w:numPr>
          <w:ilvl w:val="0"/>
          <w:numId w:val="3"/>
        </w:numPr>
        <w:rPr>
          <w:rFonts w:ascii="Calibri" w:hAnsi="Calibri"/>
          <w:sz w:val="22"/>
          <w:szCs w:val="22"/>
          <w:lang w:val="en-US"/>
        </w:rPr>
      </w:pPr>
      <w:r w:rsidRPr="00791452">
        <w:rPr>
          <w:rFonts w:ascii="Calibri" w:hAnsi="Calibri"/>
          <w:sz w:val="22"/>
          <w:szCs w:val="22"/>
          <w:lang w:val="en-US"/>
        </w:rPr>
        <w:t xml:space="preserve">Creation of the </w:t>
      </w:r>
      <w:r w:rsidR="008A3926" w:rsidRPr="00A14249">
        <w:rPr>
          <w:rFonts w:ascii="Calibri" w:hAnsi="Calibri"/>
          <w:sz w:val="22"/>
          <w:szCs w:val="22"/>
          <w:lang w:val="en-US"/>
        </w:rPr>
        <w:t>United Nations (1944)</w:t>
      </w:r>
    </w:p>
    <w:p w:rsidR="008A3926" w:rsidRPr="00A14249" w:rsidRDefault="008A3926" w:rsidP="008A3926">
      <w:pPr>
        <w:spacing w:after="0" w:line="240" w:lineRule="auto"/>
        <w:rPr>
          <w:u w:val="single"/>
          <w:lang w:val="en-US"/>
        </w:rPr>
      </w:pPr>
    </w:p>
    <w:p w:rsidR="008A3926" w:rsidRPr="00791452" w:rsidRDefault="008A3926" w:rsidP="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rPr>
      </w:pPr>
      <w:proofErr w:type="spellStart"/>
      <w:r w:rsidRPr="00791452">
        <w:rPr>
          <w:u w:val="single"/>
        </w:rPr>
        <w:t>Economic</w:t>
      </w:r>
      <w:proofErr w:type="spellEnd"/>
      <w:r w:rsidRPr="00791452">
        <w:rPr>
          <w:u w:val="single"/>
        </w:rPr>
        <w:t xml:space="preserve"> Trends</w:t>
      </w:r>
    </w:p>
    <w:p w:rsidR="008A3926" w:rsidRPr="00791452" w:rsidRDefault="008A3926" w:rsidP="008A3926">
      <w:pPr>
        <w:spacing w:after="0" w:line="240" w:lineRule="auto"/>
        <w:rPr>
          <w:u w:val="single"/>
        </w:rPr>
      </w:pPr>
    </w:p>
    <w:p w:rsidR="008A3926" w:rsidRPr="00791452" w:rsidRDefault="008A3926" w:rsidP="008A3926">
      <w:pPr>
        <w:pStyle w:val="PrformatHTML"/>
        <w:numPr>
          <w:ilvl w:val="0"/>
          <w:numId w:val="3"/>
        </w:numPr>
        <w:rPr>
          <w:rFonts w:ascii="Calibri" w:hAnsi="Calibri"/>
          <w:sz w:val="22"/>
          <w:szCs w:val="22"/>
          <w:lang w:val="en-US"/>
        </w:rPr>
      </w:pPr>
      <w:r w:rsidRPr="00791452">
        <w:rPr>
          <w:rFonts w:ascii="Calibri" w:hAnsi="Calibri"/>
          <w:sz w:val="22"/>
          <w:szCs w:val="22"/>
          <w:lang w:val="en-US"/>
        </w:rPr>
        <w:t>The industrial revolution in Belgium (</w:t>
      </w:r>
      <w:r w:rsidR="00A14249">
        <w:rPr>
          <w:rFonts w:ascii="Calibri" w:hAnsi="Calibri"/>
          <w:sz w:val="22"/>
          <w:szCs w:val="22"/>
          <w:lang w:val="en-US"/>
        </w:rPr>
        <w:t>c. 1798 – c. 1847</w:t>
      </w:r>
      <w:r w:rsidRPr="00791452">
        <w:rPr>
          <w:rFonts w:ascii="Calibri" w:hAnsi="Calibri"/>
          <w:sz w:val="22"/>
          <w:szCs w:val="22"/>
          <w:lang w:val="en-US"/>
        </w:rPr>
        <w:t>)</w:t>
      </w:r>
    </w:p>
    <w:p w:rsidR="008A3926" w:rsidRPr="00791452" w:rsidRDefault="008A3926" w:rsidP="008A3926">
      <w:pPr>
        <w:spacing w:after="0" w:line="240" w:lineRule="auto"/>
        <w:ind w:left="709"/>
        <w:rPr>
          <w:lang w:val="en-US"/>
        </w:rPr>
      </w:pPr>
    </w:p>
    <w:p w:rsidR="008A3926" w:rsidRPr="00791452" w:rsidRDefault="008A3926" w:rsidP="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lang w:val="en-US"/>
        </w:rPr>
      </w:pPr>
      <w:r w:rsidRPr="00791452">
        <w:rPr>
          <w:u w:val="single"/>
          <w:lang w:val="en-US"/>
        </w:rPr>
        <w:t>Social Trends</w:t>
      </w:r>
    </w:p>
    <w:p w:rsidR="008A3926" w:rsidRPr="00791452" w:rsidRDefault="008A3926" w:rsidP="008A3926">
      <w:pPr>
        <w:spacing w:after="0"/>
        <w:rPr>
          <w:u w:val="single"/>
          <w:lang w:val="en-US"/>
        </w:rPr>
      </w:pPr>
    </w:p>
    <w:p w:rsidR="008A3926" w:rsidRPr="00555960" w:rsidRDefault="008A3926" w:rsidP="00555960">
      <w:pPr>
        <w:pStyle w:val="Paragraphedeliste"/>
        <w:numPr>
          <w:ilvl w:val="0"/>
          <w:numId w:val="14"/>
        </w:numPr>
        <w:spacing w:after="0" w:line="240" w:lineRule="auto"/>
        <w:rPr>
          <w:lang w:val="en-US"/>
        </w:rPr>
      </w:pPr>
      <w:r w:rsidRPr="00555960">
        <w:rPr>
          <w:lang w:val="en-US"/>
        </w:rPr>
        <w:t>Internationalism</w:t>
      </w:r>
    </w:p>
    <w:p w:rsidR="008A3926" w:rsidRPr="00555960" w:rsidRDefault="008A3926" w:rsidP="00555960">
      <w:pPr>
        <w:pStyle w:val="Paragraphedeliste"/>
        <w:numPr>
          <w:ilvl w:val="0"/>
          <w:numId w:val="14"/>
        </w:numPr>
        <w:spacing w:after="0" w:line="240" w:lineRule="auto"/>
        <w:rPr>
          <w:lang w:val="en-US"/>
        </w:rPr>
      </w:pPr>
      <w:r w:rsidRPr="00555960">
        <w:rPr>
          <w:lang w:val="en-US"/>
        </w:rPr>
        <w:t>Pacifism</w:t>
      </w:r>
    </w:p>
    <w:p w:rsidR="008A3926" w:rsidRPr="00555960" w:rsidRDefault="008A3926" w:rsidP="00555960">
      <w:pPr>
        <w:pStyle w:val="Paragraphedeliste"/>
        <w:numPr>
          <w:ilvl w:val="0"/>
          <w:numId w:val="14"/>
        </w:numPr>
        <w:spacing w:after="0" w:line="240" w:lineRule="auto"/>
        <w:rPr>
          <w:lang w:val="en-US"/>
        </w:rPr>
      </w:pPr>
      <w:r w:rsidRPr="00555960">
        <w:rPr>
          <w:lang w:val="en-US"/>
        </w:rPr>
        <w:t>Feminism</w:t>
      </w:r>
    </w:p>
    <w:p w:rsidR="008A3926" w:rsidRPr="00791452" w:rsidRDefault="008A3926" w:rsidP="008A3926">
      <w:pPr>
        <w:rPr>
          <w:sz w:val="6"/>
          <w:u w:val="single"/>
          <w:lang w:val="en-US"/>
        </w:rPr>
      </w:pPr>
    </w:p>
    <w:p w:rsidR="008A3926" w:rsidRPr="00791452" w:rsidRDefault="008A3926" w:rsidP="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lang w:val="en-US"/>
        </w:rPr>
      </w:pPr>
      <w:r w:rsidRPr="00791452">
        <w:rPr>
          <w:u w:val="single"/>
          <w:lang w:val="en-US"/>
        </w:rPr>
        <w:t>Cultural and scientific trends</w:t>
      </w:r>
    </w:p>
    <w:p w:rsidR="008A3926" w:rsidRPr="00791452" w:rsidRDefault="008A3926" w:rsidP="008A3926">
      <w:pPr>
        <w:spacing w:after="0" w:line="240" w:lineRule="auto"/>
        <w:rPr>
          <w:u w:val="single"/>
          <w:lang w:val="en-US"/>
        </w:rPr>
      </w:pPr>
    </w:p>
    <w:p w:rsidR="008A3926" w:rsidRPr="00555960" w:rsidRDefault="008806E2" w:rsidP="00555960">
      <w:pPr>
        <w:pStyle w:val="Paragraphedeliste"/>
        <w:numPr>
          <w:ilvl w:val="0"/>
          <w:numId w:val="15"/>
        </w:numPr>
        <w:spacing w:after="0" w:line="240" w:lineRule="auto"/>
        <w:rPr>
          <w:lang w:val="en-US"/>
        </w:rPr>
      </w:pPr>
      <w:r w:rsidRPr="00555960">
        <w:rPr>
          <w:lang w:val="en-US"/>
        </w:rPr>
        <w:t>Esperanto (1887)</w:t>
      </w:r>
    </w:p>
    <w:p w:rsidR="008A3926" w:rsidRPr="00791452" w:rsidRDefault="008A3926" w:rsidP="00555960">
      <w:pPr>
        <w:pStyle w:val="PrformatHTML"/>
        <w:numPr>
          <w:ilvl w:val="0"/>
          <w:numId w:val="15"/>
        </w:numPr>
        <w:rPr>
          <w:lang w:val="en-US"/>
        </w:rPr>
      </w:pPr>
      <w:r w:rsidRPr="00791452">
        <w:rPr>
          <w:rFonts w:ascii="Calibri" w:hAnsi="Calibri"/>
          <w:sz w:val="22"/>
          <w:szCs w:val="22"/>
          <w:lang w:val="en"/>
        </w:rPr>
        <w:t>World Exhibition</w:t>
      </w:r>
      <w:r w:rsidR="00555960">
        <w:rPr>
          <w:rFonts w:ascii="Calibri" w:hAnsi="Calibri"/>
          <w:sz w:val="22"/>
          <w:szCs w:val="22"/>
          <w:lang w:val="en"/>
        </w:rPr>
        <w:t>s</w:t>
      </w:r>
      <w:r w:rsidRPr="00791452">
        <w:rPr>
          <w:rFonts w:ascii="Calibri" w:hAnsi="Calibri"/>
          <w:sz w:val="22"/>
          <w:szCs w:val="22"/>
          <w:lang w:val="en"/>
        </w:rPr>
        <w:t xml:space="preserve"> in Paris</w:t>
      </w:r>
      <w:r w:rsidR="008806E2" w:rsidRPr="00791452">
        <w:rPr>
          <w:rFonts w:ascii="Calibri" w:hAnsi="Calibri"/>
          <w:sz w:val="22"/>
          <w:szCs w:val="22"/>
          <w:lang w:val="en"/>
        </w:rPr>
        <w:t xml:space="preserve"> </w:t>
      </w:r>
      <w:r w:rsidR="00555960">
        <w:rPr>
          <w:rFonts w:ascii="Calibri" w:eastAsia="Calibri" w:hAnsi="Calibri" w:cs="Times New Roman"/>
          <w:sz w:val="22"/>
          <w:szCs w:val="22"/>
          <w:lang w:val="en-US" w:eastAsia="en-US"/>
        </w:rPr>
        <w:t>(1900)</w:t>
      </w:r>
      <w:r w:rsidRPr="00791452">
        <w:rPr>
          <w:rFonts w:ascii="Calibri" w:eastAsia="Calibri" w:hAnsi="Calibri" w:cs="Times New Roman"/>
          <w:sz w:val="22"/>
          <w:szCs w:val="22"/>
          <w:lang w:val="en-US" w:eastAsia="en-US"/>
        </w:rPr>
        <w:t xml:space="preserve"> </w:t>
      </w:r>
      <w:r w:rsidR="000F43D5" w:rsidRPr="00791452">
        <w:rPr>
          <w:rFonts w:ascii="Calibri" w:hAnsi="Calibri"/>
          <w:sz w:val="22"/>
          <w:szCs w:val="22"/>
          <w:lang w:val="en"/>
        </w:rPr>
        <w:t xml:space="preserve">and </w:t>
      </w:r>
      <w:r w:rsidR="008806E2" w:rsidRPr="00791452">
        <w:rPr>
          <w:rFonts w:ascii="Calibri" w:hAnsi="Calibri"/>
          <w:sz w:val="22"/>
          <w:szCs w:val="22"/>
          <w:lang w:val="en"/>
        </w:rPr>
        <w:t>Brussels (1910)</w:t>
      </w:r>
    </w:p>
    <w:p w:rsidR="008A3926" w:rsidRPr="00555960" w:rsidRDefault="008A3926" w:rsidP="00555960">
      <w:pPr>
        <w:pStyle w:val="Paragraphedeliste"/>
        <w:numPr>
          <w:ilvl w:val="0"/>
          <w:numId w:val="15"/>
        </w:numPr>
        <w:spacing w:after="0" w:line="240" w:lineRule="auto"/>
        <w:rPr>
          <w:lang w:val="en-US"/>
        </w:rPr>
      </w:pPr>
      <w:r w:rsidRPr="00555960">
        <w:rPr>
          <w:rFonts w:eastAsia="Times New Roman" w:cs="Courier New"/>
          <w:lang w:val="en-US" w:eastAsia="fr-BE"/>
        </w:rPr>
        <w:t>Development</w:t>
      </w:r>
      <w:r w:rsidR="000F43D5" w:rsidRPr="00555960">
        <w:rPr>
          <w:rFonts w:eastAsia="Times New Roman" w:cs="Courier New"/>
          <w:lang w:val="en-US" w:eastAsia="fr-BE"/>
        </w:rPr>
        <w:t xml:space="preserve"> of transport and communication</w:t>
      </w:r>
    </w:p>
    <w:p w:rsidR="008A3926" w:rsidRPr="00555960" w:rsidRDefault="008A3926" w:rsidP="00555960">
      <w:pPr>
        <w:pStyle w:val="Paragraphedeliste"/>
        <w:numPr>
          <w:ilvl w:val="0"/>
          <w:numId w:val="15"/>
        </w:numPr>
        <w:spacing w:after="0" w:line="240" w:lineRule="auto"/>
        <w:rPr>
          <w:rFonts w:eastAsia="Times New Roman" w:cs="Courier New"/>
          <w:lang w:eastAsia="fr-BE"/>
        </w:rPr>
      </w:pPr>
      <w:proofErr w:type="spellStart"/>
      <w:r w:rsidRPr="00555960">
        <w:rPr>
          <w:rFonts w:eastAsia="Times New Roman" w:cs="Courier New"/>
          <w:lang w:eastAsia="fr-BE"/>
        </w:rPr>
        <w:t>Modernism</w:t>
      </w:r>
      <w:proofErr w:type="spellEnd"/>
      <w:r w:rsidR="00A14249">
        <w:rPr>
          <w:rFonts w:eastAsia="Times New Roman" w:cs="Courier New"/>
          <w:lang w:eastAsia="fr-BE"/>
        </w:rPr>
        <w:t xml:space="preserve"> in art and architecture</w:t>
      </w:r>
    </w:p>
    <w:p w:rsidR="008806E2" w:rsidRPr="00791452" w:rsidRDefault="008806E2" w:rsidP="008A3926">
      <w:pPr>
        <w:spacing w:after="0" w:line="240" w:lineRule="auto"/>
        <w:ind w:left="709"/>
      </w:pPr>
    </w:p>
    <w:p w:rsidR="008A3926" w:rsidRPr="00791452" w:rsidRDefault="008A3926" w:rsidP="008806E2">
      <w:pPr>
        <w:pStyle w:val="PrformatHTML"/>
        <w:numPr>
          <w:ilvl w:val="0"/>
          <w:numId w:val="12"/>
        </w:numPr>
        <w:rPr>
          <w:lang w:val="en-US"/>
        </w:rPr>
      </w:pPr>
      <w:r w:rsidRPr="00791452">
        <w:rPr>
          <w:rFonts w:ascii="Calibri" w:eastAsia="Calibri" w:hAnsi="Calibri" w:cs="Times New Roman"/>
          <w:b/>
          <w:sz w:val="28"/>
          <w:szCs w:val="28"/>
          <w:u w:val="single"/>
          <w:lang w:val="en-US" w:eastAsia="en-US"/>
        </w:rPr>
        <w:t>Presentation of the heritage object</w:t>
      </w:r>
      <w:r w:rsidR="00791452">
        <w:rPr>
          <w:rFonts w:ascii="Calibri" w:eastAsia="Calibri" w:hAnsi="Calibri" w:cs="Times New Roman"/>
          <w:b/>
          <w:sz w:val="28"/>
          <w:szCs w:val="28"/>
          <w:u w:val="single"/>
          <w:lang w:val="en-US" w:eastAsia="en-US"/>
        </w:rPr>
        <w:br/>
      </w:r>
    </w:p>
    <w:p w:rsidR="008A3926" w:rsidRPr="00791452" w:rsidRDefault="008A3926" w:rsidP="008A3926">
      <w:pPr>
        <w:numPr>
          <w:ilvl w:val="0"/>
          <w:numId w:val="4"/>
        </w:numPr>
        <w:spacing w:after="0" w:line="240" w:lineRule="auto"/>
        <w:contextualSpacing/>
        <w:rPr>
          <w:b/>
          <w:sz w:val="28"/>
          <w:szCs w:val="28"/>
          <w:u w:val="single"/>
        </w:rPr>
      </w:pPr>
      <w:proofErr w:type="spellStart"/>
      <w:r w:rsidRPr="00791452">
        <w:rPr>
          <w:b/>
          <w:sz w:val="28"/>
          <w:szCs w:val="28"/>
          <w:u w:val="single"/>
        </w:rPr>
        <w:t>Who</w:t>
      </w:r>
      <w:proofErr w:type="spellEnd"/>
    </w:p>
    <w:p w:rsidR="008A3926" w:rsidRPr="00791452" w:rsidRDefault="008A3926" w:rsidP="008A3926">
      <w:pPr>
        <w:spacing w:after="0" w:line="240" w:lineRule="auto"/>
      </w:pPr>
    </w:p>
    <w:p w:rsidR="008A3926" w:rsidRPr="00791452" w:rsidRDefault="008A3926" w:rsidP="008A3926">
      <w:pPr>
        <w:numPr>
          <w:ilvl w:val="0"/>
          <w:numId w:val="3"/>
        </w:numPr>
        <w:spacing w:after="0" w:line="240" w:lineRule="auto"/>
        <w:contextualSpacing/>
        <w:rPr>
          <w:rFonts w:eastAsia="Times New Roman" w:cs="Courier New"/>
          <w:b/>
          <w:lang w:val="en" w:eastAsia="fr-BE"/>
        </w:rPr>
      </w:pPr>
      <w:r w:rsidRPr="00791452">
        <w:rPr>
          <w:rFonts w:eastAsia="Times New Roman" w:cs="Courier New"/>
          <w:b/>
          <w:lang w:val="en" w:eastAsia="fr-BE"/>
        </w:rPr>
        <w:t>Which person or institution has founded / created the heritage object?</w:t>
      </w:r>
    </w:p>
    <w:p w:rsidR="008A3926" w:rsidRPr="00791452" w:rsidRDefault="008A3926"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 w:eastAsia="fr-BE"/>
        </w:rPr>
      </w:pPr>
      <w:r w:rsidRPr="00791452">
        <w:rPr>
          <w:rFonts w:eastAsia="Times New Roman" w:cs="Courier New"/>
          <w:lang w:val="en" w:eastAsia="fr-BE"/>
        </w:rPr>
        <w:t>The Mundaneum was founded by Paul Otlet (1868 - 1944), pioneer of modern information science</w:t>
      </w:r>
      <w:r w:rsidR="000F43D5" w:rsidRPr="00791452">
        <w:rPr>
          <w:rFonts w:eastAsia="Times New Roman" w:cs="Courier New"/>
          <w:lang w:val="en" w:eastAsia="fr-BE"/>
        </w:rPr>
        <w:t>,</w:t>
      </w:r>
      <w:r w:rsidRPr="00791452">
        <w:rPr>
          <w:rFonts w:eastAsia="Times New Roman" w:cs="Courier New"/>
          <w:lang w:val="en" w:eastAsia="fr-BE"/>
        </w:rPr>
        <w:t xml:space="preserve"> and Henri La Fontaine (1854 - 1943), Nobel Peace Prize in 1913.</w:t>
      </w:r>
    </w:p>
    <w:p w:rsidR="008A3926" w:rsidRPr="00791452" w:rsidRDefault="008A3926" w:rsidP="008A3926">
      <w:pPr>
        <w:spacing w:after="0" w:line="240" w:lineRule="auto"/>
        <w:rPr>
          <w:lang w:val="en-US"/>
        </w:rPr>
      </w:pPr>
    </w:p>
    <w:p w:rsidR="008A3926" w:rsidRPr="00791452" w:rsidRDefault="008A3926" w:rsidP="008A3926">
      <w:pPr>
        <w:numPr>
          <w:ilvl w:val="0"/>
          <w:numId w:val="3"/>
        </w:numPr>
        <w:spacing w:after="0" w:line="240" w:lineRule="auto"/>
        <w:contextualSpacing/>
        <w:rPr>
          <w:rFonts w:eastAsia="Times New Roman" w:cs="Courier New"/>
          <w:b/>
          <w:lang w:val="en" w:eastAsia="fr-BE"/>
        </w:rPr>
      </w:pPr>
      <w:r w:rsidRPr="00791452">
        <w:rPr>
          <w:rFonts w:eastAsia="Times New Roman" w:cs="Courier New"/>
          <w:b/>
          <w:lang w:val="en" w:eastAsia="fr-BE"/>
        </w:rPr>
        <w:t xml:space="preserve">What was </w:t>
      </w:r>
      <w:r w:rsidR="008806E2" w:rsidRPr="00791452">
        <w:rPr>
          <w:rFonts w:eastAsia="Times New Roman" w:cs="Courier New"/>
          <w:b/>
          <w:lang w:val="en" w:eastAsia="fr-BE"/>
        </w:rPr>
        <w:t>their</w:t>
      </w:r>
      <w:r w:rsidRPr="00791452">
        <w:rPr>
          <w:rFonts w:eastAsia="Times New Roman" w:cs="Courier New"/>
          <w:b/>
          <w:lang w:val="en" w:eastAsia="fr-BE"/>
        </w:rPr>
        <w:t xml:space="preserve"> role in society at that time?</w:t>
      </w:r>
    </w:p>
    <w:p w:rsidR="008A3926" w:rsidRPr="00791452" w:rsidRDefault="008A3926" w:rsidP="008A3926">
      <w:pPr>
        <w:spacing w:after="0" w:line="240" w:lineRule="auto"/>
        <w:jc w:val="both"/>
        <w:rPr>
          <w:rFonts w:eastAsia="Times New Roman" w:cs="Courier New"/>
          <w:lang w:val="en" w:eastAsia="fr-BE"/>
        </w:rPr>
      </w:pPr>
      <w:r w:rsidRPr="00791452">
        <w:rPr>
          <w:rFonts w:eastAsia="Times New Roman" w:cs="Courier New"/>
          <w:lang w:val="en" w:eastAsia="fr-BE"/>
        </w:rPr>
        <w:t>Paul Otlet and Henri La Fontaine both studi</w:t>
      </w:r>
      <w:r w:rsidR="008806E2" w:rsidRPr="00791452">
        <w:rPr>
          <w:rFonts w:eastAsia="Times New Roman" w:cs="Courier New"/>
          <w:lang w:val="en" w:eastAsia="fr-BE"/>
        </w:rPr>
        <w:t>ed</w:t>
      </w:r>
      <w:r w:rsidRPr="00791452">
        <w:rPr>
          <w:rFonts w:eastAsia="Times New Roman" w:cs="Courier New"/>
          <w:lang w:val="en" w:eastAsia="fr-BE"/>
        </w:rPr>
        <w:t xml:space="preserve"> law.</w:t>
      </w:r>
      <w:r w:rsidR="000F43D5" w:rsidRPr="00791452">
        <w:rPr>
          <w:rFonts w:eastAsia="Times New Roman" w:cs="Courier New"/>
          <w:lang w:val="en" w:eastAsia="fr-BE"/>
        </w:rPr>
        <w:t xml:space="preserve"> </w:t>
      </w:r>
      <w:r w:rsidRPr="00791452">
        <w:rPr>
          <w:rFonts w:eastAsia="Times New Roman" w:cs="Courier New"/>
          <w:lang w:val="en" w:eastAsia="fr-BE"/>
        </w:rPr>
        <w:t xml:space="preserve">At the time of the </w:t>
      </w:r>
      <w:r w:rsidR="008806E2" w:rsidRPr="00791452">
        <w:rPr>
          <w:rFonts w:eastAsia="Times New Roman" w:cs="Courier New"/>
          <w:lang w:val="en" w:eastAsia="fr-BE"/>
        </w:rPr>
        <w:t>creation</w:t>
      </w:r>
      <w:r w:rsidRPr="00791452">
        <w:rPr>
          <w:rFonts w:eastAsia="Times New Roman" w:cs="Courier New"/>
          <w:lang w:val="en" w:eastAsia="fr-BE"/>
        </w:rPr>
        <w:t xml:space="preserve"> of the Mundaneum, Paul Otlet was an intern at a law firm in Brussels and Henri La Fontaine was Secretary in the same law firm.</w:t>
      </w:r>
      <w:r w:rsidR="00791452">
        <w:rPr>
          <w:rFonts w:eastAsia="Times New Roman" w:cs="Courier New"/>
          <w:lang w:val="en" w:eastAsia="fr-BE"/>
        </w:rPr>
        <w:t xml:space="preserve"> </w:t>
      </w:r>
    </w:p>
    <w:p w:rsidR="008A3926" w:rsidRDefault="008A3926" w:rsidP="008A3926">
      <w:pPr>
        <w:spacing w:after="0" w:line="240" w:lineRule="auto"/>
        <w:jc w:val="both"/>
        <w:rPr>
          <w:rFonts w:eastAsia="Times New Roman" w:cs="Courier New"/>
          <w:lang w:val="en" w:eastAsia="fr-BE"/>
        </w:rPr>
      </w:pPr>
      <w:r w:rsidRPr="00791452">
        <w:rPr>
          <w:rFonts w:eastAsia="Times New Roman" w:cs="Courier New"/>
          <w:lang w:val="en" w:eastAsia="fr-BE"/>
        </w:rPr>
        <w:t>Later, Henri La Fontaine became senator in the Belgian Workers Party and lawyer of international law.</w:t>
      </w:r>
      <w:r w:rsidR="00791452">
        <w:rPr>
          <w:rFonts w:eastAsia="Times New Roman" w:cs="Courier New"/>
          <w:lang w:val="en" w:eastAsia="fr-BE"/>
        </w:rPr>
        <w:t xml:space="preserve"> </w:t>
      </w:r>
      <w:r w:rsidRPr="00791452">
        <w:rPr>
          <w:rFonts w:eastAsia="Times New Roman" w:cs="Courier New"/>
          <w:lang w:val="en" w:eastAsia="fr-BE"/>
        </w:rPr>
        <w:t xml:space="preserve">Paul Otlet devoted his career and his life to the development of the Mundaneum, bibliography, the science of books and documentation, communication tools, </w:t>
      </w:r>
      <w:proofErr w:type="spellStart"/>
      <w:r w:rsidRPr="00791452">
        <w:rPr>
          <w:rFonts w:eastAsia="Times New Roman" w:cs="Courier New"/>
          <w:lang w:val="en" w:eastAsia="fr-BE"/>
        </w:rPr>
        <w:t>museography</w:t>
      </w:r>
      <w:proofErr w:type="spellEnd"/>
      <w:r w:rsidRPr="00791452">
        <w:rPr>
          <w:rFonts w:eastAsia="Times New Roman" w:cs="Courier New"/>
          <w:lang w:val="en" w:eastAsia="fr-BE"/>
        </w:rPr>
        <w:t>...</w:t>
      </w:r>
    </w:p>
    <w:p w:rsidR="00EE6CA5" w:rsidRDefault="00EE6CA5" w:rsidP="008A3926">
      <w:pPr>
        <w:spacing w:after="0" w:line="240" w:lineRule="auto"/>
        <w:jc w:val="both"/>
        <w:rPr>
          <w:rFonts w:eastAsia="Times New Roman" w:cs="Courier New"/>
          <w:lang w:val="en" w:eastAsia="fr-BE"/>
        </w:rPr>
      </w:pPr>
    </w:p>
    <w:p w:rsidR="00EE6CA5" w:rsidRPr="00791452" w:rsidRDefault="00EE6CA5" w:rsidP="008A3926">
      <w:pPr>
        <w:spacing w:after="0" w:line="240" w:lineRule="auto"/>
        <w:jc w:val="both"/>
        <w:rPr>
          <w:rFonts w:eastAsia="Times New Roman" w:cs="Courier New"/>
          <w:lang w:val="en" w:eastAsia="fr-BE"/>
        </w:rPr>
      </w:pPr>
    </w:p>
    <w:p w:rsidR="008A3926" w:rsidRPr="00EE6CA5" w:rsidRDefault="008A3926" w:rsidP="008A3926">
      <w:pPr>
        <w:numPr>
          <w:ilvl w:val="0"/>
          <w:numId w:val="3"/>
        </w:numPr>
        <w:spacing w:after="0" w:line="240" w:lineRule="auto"/>
        <w:ind w:left="720"/>
        <w:contextualSpacing/>
        <w:rPr>
          <w:lang w:val="en-US"/>
        </w:rPr>
      </w:pPr>
      <w:r w:rsidRPr="00EE6CA5">
        <w:rPr>
          <w:rFonts w:eastAsia="Times New Roman" w:cs="Courier New"/>
          <w:b/>
          <w:lang w:val="en" w:eastAsia="fr-BE"/>
        </w:rPr>
        <w:lastRenderedPageBreak/>
        <w:t>What did they look like?</w:t>
      </w:r>
    </w:p>
    <w:p w:rsidR="008A3926" w:rsidRPr="00791452" w:rsidRDefault="008A3926" w:rsidP="008A3926">
      <w:pPr>
        <w:spacing w:after="0" w:line="240" w:lineRule="auto"/>
        <w:rPr>
          <w:noProof/>
          <w:lang w:val="en-US" w:eastAsia="fr-BE"/>
        </w:rPr>
        <w:sectPr w:rsidR="008A3926" w:rsidRPr="00791452">
          <w:headerReference w:type="default" r:id="rId8"/>
          <w:footerReference w:type="default" r:id="rId9"/>
          <w:pgSz w:w="11906" w:h="16838"/>
          <w:pgMar w:top="1417" w:right="1417" w:bottom="1417" w:left="1417" w:header="708" w:footer="708" w:gutter="0"/>
          <w:cols w:space="708"/>
          <w:docGrid w:linePitch="360"/>
        </w:sectPr>
      </w:pPr>
    </w:p>
    <w:p w:rsidR="008A3926" w:rsidRPr="00791452" w:rsidRDefault="008A3926" w:rsidP="008A3926">
      <w:pPr>
        <w:spacing w:after="0" w:line="240" w:lineRule="auto"/>
        <w:rPr>
          <w:noProof/>
          <w:lang w:eastAsia="fr-BE"/>
        </w:rPr>
      </w:pPr>
      <w:r w:rsidRPr="00791452">
        <w:rPr>
          <w:noProof/>
          <w:lang w:eastAsia="fr-BE"/>
        </w:rPr>
        <w:lastRenderedPageBreak/>
        <w:drawing>
          <wp:inline distT="0" distB="0" distL="0" distR="0" wp14:anchorId="1BDB2496" wp14:editId="4117457D">
            <wp:extent cx="2369820" cy="1607820"/>
            <wp:effectExtent l="0" t="0" r="0" b="0"/>
            <wp:docPr id="25" name="Image 25" descr="ARC-MUNDA-PHOTO-PO-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RC-MUNDA-PHOTO-PO-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820" cy="1607820"/>
                    </a:xfrm>
                    <a:prstGeom prst="rect">
                      <a:avLst/>
                    </a:prstGeom>
                    <a:noFill/>
                    <a:ln>
                      <a:noFill/>
                    </a:ln>
                  </pic:spPr>
                </pic:pic>
              </a:graphicData>
            </a:graphic>
          </wp:inline>
        </w:drawing>
      </w:r>
      <w:r w:rsidRPr="00791452">
        <w:rPr>
          <w:noProof/>
          <w:lang w:eastAsia="fr-BE"/>
        </w:rPr>
        <w:t xml:space="preserve">   </w:t>
      </w:r>
      <w:r w:rsidRPr="00791452">
        <w:t>Paul Otlet</w:t>
      </w:r>
    </w:p>
    <w:p w:rsidR="008A3926" w:rsidRPr="00791452" w:rsidRDefault="008A3926" w:rsidP="008A3926">
      <w:pPr>
        <w:spacing w:after="0" w:line="240" w:lineRule="auto"/>
        <w:rPr>
          <w:noProof/>
          <w:lang w:eastAsia="fr-BE"/>
        </w:rPr>
      </w:pPr>
      <w:r w:rsidRPr="00791452">
        <w:rPr>
          <w:noProof/>
          <w:lang w:eastAsia="fr-BE"/>
        </w:rPr>
        <w:lastRenderedPageBreak/>
        <w:drawing>
          <wp:inline distT="0" distB="0" distL="0" distR="0" wp14:anchorId="34D1B2B0" wp14:editId="6BC0E174">
            <wp:extent cx="1158322" cy="1607820"/>
            <wp:effectExtent l="0" t="0" r="3810" b="0"/>
            <wp:docPr id="24" name="Image 24" descr="PHOTO-HLF-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HOTO-HLF-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326" cy="1613378"/>
                    </a:xfrm>
                    <a:prstGeom prst="rect">
                      <a:avLst/>
                    </a:prstGeom>
                    <a:noFill/>
                    <a:ln>
                      <a:noFill/>
                    </a:ln>
                  </pic:spPr>
                </pic:pic>
              </a:graphicData>
            </a:graphic>
          </wp:inline>
        </w:drawing>
      </w:r>
      <w:r w:rsidRPr="00791452">
        <w:rPr>
          <w:noProof/>
          <w:lang w:eastAsia="fr-BE"/>
        </w:rPr>
        <w:t xml:space="preserve"> Henri La Fontaine</w:t>
      </w:r>
    </w:p>
    <w:p w:rsidR="008A3926" w:rsidRPr="00791452" w:rsidRDefault="008A3926" w:rsidP="008A3926">
      <w:pPr>
        <w:spacing w:after="0" w:line="240" w:lineRule="auto"/>
        <w:sectPr w:rsidR="008A3926" w:rsidRPr="00791452" w:rsidSect="008A3926">
          <w:type w:val="continuous"/>
          <w:pgSz w:w="11906" w:h="16838"/>
          <w:pgMar w:top="1417" w:right="1417" w:bottom="1417" w:left="1417" w:header="708" w:footer="708" w:gutter="0"/>
          <w:cols w:num="2" w:space="708"/>
          <w:docGrid w:linePitch="360"/>
        </w:sectPr>
      </w:pPr>
    </w:p>
    <w:p w:rsidR="008A3926" w:rsidRPr="00791452" w:rsidRDefault="008A3926" w:rsidP="008A3926">
      <w:pPr>
        <w:spacing w:after="0" w:line="240" w:lineRule="auto"/>
      </w:pPr>
    </w:p>
    <w:p w:rsidR="008A3926" w:rsidRPr="00791452" w:rsidRDefault="008A3926" w:rsidP="008A3926">
      <w:pPr>
        <w:numPr>
          <w:ilvl w:val="0"/>
          <w:numId w:val="4"/>
        </w:numPr>
        <w:spacing w:after="0" w:line="240" w:lineRule="auto"/>
        <w:contextualSpacing/>
        <w:rPr>
          <w:b/>
          <w:sz w:val="28"/>
          <w:szCs w:val="28"/>
          <w:u w:val="single"/>
        </w:rPr>
      </w:pPr>
      <w:proofErr w:type="spellStart"/>
      <w:r w:rsidRPr="00791452">
        <w:rPr>
          <w:b/>
          <w:sz w:val="28"/>
          <w:szCs w:val="28"/>
          <w:u w:val="single"/>
        </w:rPr>
        <w:t>When</w:t>
      </w:r>
      <w:proofErr w:type="spellEnd"/>
    </w:p>
    <w:p w:rsidR="008A3926" w:rsidRPr="00791452" w:rsidRDefault="008A3926" w:rsidP="008A3926">
      <w:pPr>
        <w:spacing w:after="0" w:line="240" w:lineRule="auto"/>
      </w:pPr>
    </w:p>
    <w:p w:rsidR="008A3926" w:rsidRPr="00791452" w:rsidRDefault="008A3926" w:rsidP="00791452">
      <w:pPr>
        <w:pStyle w:val="Paragraphedeliste"/>
        <w:numPr>
          <w:ilvl w:val="0"/>
          <w:numId w:val="3"/>
        </w:numPr>
        <w:spacing w:after="0" w:line="240" w:lineRule="auto"/>
        <w:rPr>
          <w:b/>
          <w:lang w:val="en-US"/>
        </w:rPr>
      </w:pPr>
      <w:r w:rsidRPr="00791452">
        <w:rPr>
          <w:b/>
          <w:lang w:val="en"/>
        </w:rPr>
        <w:t xml:space="preserve">When </w:t>
      </w:r>
      <w:r w:rsidR="008806E2" w:rsidRPr="00791452">
        <w:rPr>
          <w:b/>
          <w:lang w:val="en"/>
        </w:rPr>
        <w:t xml:space="preserve">was </w:t>
      </w:r>
      <w:r w:rsidRPr="00791452">
        <w:rPr>
          <w:b/>
          <w:lang w:val="en"/>
        </w:rPr>
        <w:t xml:space="preserve">the heritage object </w:t>
      </w:r>
      <w:r w:rsidR="008806E2" w:rsidRPr="00791452">
        <w:rPr>
          <w:b/>
          <w:lang w:val="en"/>
        </w:rPr>
        <w:t>created</w:t>
      </w:r>
      <w:r w:rsidRPr="00791452">
        <w:rPr>
          <w:b/>
          <w:lang w:val="en"/>
        </w:rPr>
        <w:t>?</w:t>
      </w:r>
    </w:p>
    <w:p w:rsidR="008A3926" w:rsidRPr="00791452" w:rsidRDefault="008806E2"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
        </w:rPr>
      </w:pPr>
      <w:r w:rsidRPr="00791452">
        <w:rPr>
          <w:lang w:val="en"/>
        </w:rPr>
        <w:t>In</w:t>
      </w:r>
      <w:r w:rsidR="008A3926" w:rsidRPr="00791452">
        <w:rPr>
          <w:lang w:val="en"/>
        </w:rPr>
        <w:t xml:space="preserve"> 1895 (</w:t>
      </w:r>
      <w:r w:rsidRPr="00791452">
        <w:rPr>
          <w:lang w:val="en"/>
        </w:rPr>
        <w:t>l</w:t>
      </w:r>
      <w:r w:rsidR="008A3926" w:rsidRPr="00791452">
        <w:rPr>
          <w:lang w:val="en"/>
        </w:rPr>
        <w:t>ate 19th Century)</w:t>
      </w:r>
    </w:p>
    <w:p w:rsidR="008A3926" w:rsidRPr="00791452" w:rsidRDefault="008A3926" w:rsidP="008A3926">
      <w:pPr>
        <w:spacing w:after="0" w:line="240" w:lineRule="auto"/>
      </w:pPr>
    </w:p>
    <w:p w:rsidR="008A3926" w:rsidRPr="00791452" w:rsidRDefault="008806E2" w:rsidP="008A3926">
      <w:pPr>
        <w:numPr>
          <w:ilvl w:val="0"/>
          <w:numId w:val="3"/>
        </w:numPr>
        <w:spacing w:after="0" w:line="240" w:lineRule="auto"/>
        <w:ind w:left="720"/>
        <w:contextualSpacing/>
        <w:rPr>
          <w:b/>
          <w:lang w:val="en"/>
        </w:rPr>
      </w:pPr>
      <w:proofErr w:type="spellStart"/>
      <w:r w:rsidRPr="00791452">
        <w:rPr>
          <w:b/>
          <w:lang w:val="en-US"/>
        </w:rPr>
        <w:t>W</w:t>
      </w:r>
      <w:r w:rsidRPr="00791452">
        <w:rPr>
          <w:b/>
          <w:lang w:val="en"/>
        </w:rPr>
        <w:t>ho</w:t>
      </w:r>
      <w:proofErr w:type="spellEnd"/>
      <w:r w:rsidRPr="00791452">
        <w:rPr>
          <w:b/>
          <w:lang w:val="en"/>
        </w:rPr>
        <w:t xml:space="preserve"> he</w:t>
      </w:r>
      <w:r w:rsidR="008A3926" w:rsidRPr="00791452">
        <w:rPr>
          <w:b/>
          <w:lang w:val="en"/>
        </w:rPr>
        <w:t>ld political power at that time?</w:t>
      </w:r>
    </w:p>
    <w:p w:rsidR="008A3926" w:rsidRPr="00791452" w:rsidRDefault="008A3926"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 w:eastAsia="fr-BE"/>
        </w:rPr>
      </w:pPr>
      <w:r w:rsidRPr="00791452">
        <w:rPr>
          <w:rFonts w:eastAsia="Times New Roman" w:cs="Courier New"/>
          <w:lang w:val="en" w:eastAsia="fr-BE"/>
        </w:rPr>
        <w:t>Belgium being a kingdom, the country was ruled by King Leopold II (1865 - 1909) followed by Albert I (1909-1934) (see Wikipedia for a description of the two kings)</w:t>
      </w:r>
    </w:p>
    <w:p w:rsidR="008A3926" w:rsidRPr="00791452" w:rsidRDefault="008A3926" w:rsidP="008A3926">
      <w:pPr>
        <w:spacing w:after="0" w:line="240" w:lineRule="auto"/>
        <w:rPr>
          <w:lang w:val="en-US"/>
        </w:rPr>
      </w:pPr>
    </w:p>
    <w:p w:rsidR="008A3926" w:rsidRPr="00791452" w:rsidRDefault="008806E2" w:rsidP="008A3926">
      <w:pPr>
        <w:numPr>
          <w:ilvl w:val="0"/>
          <w:numId w:val="3"/>
        </w:numPr>
        <w:spacing w:after="0" w:line="240" w:lineRule="auto"/>
        <w:ind w:left="720"/>
        <w:contextualSpacing/>
        <w:rPr>
          <w:b/>
          <w:lang w:val="en"/>
        </w:rPr>
      </w:pPr>
      <w:r w:rsidRPr="00791452">
        <w:rPr>
          <w:b/>
          <w:lang w:val="en"/>
        </w:rPr>
        <w:t>Did the political power support</w:t>
      </w:r>
      <w:r w:rsidR="008A3926" w:rsidRPr="00791452">
        <w:rPr>
          <w:b/>
          <w:lang w:val="en"/>
        </w:rPr>
        <w:t xml:space="preserve"> the creation of the heritage object?</w:t>
      </w:r>
    </w:p>
    <w:p w:rsidR="008A3926" w:rsidRPr="00791452" w:rsidRDefault="008A3926"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The Belgian government was responsible for the expansion and decay of Mundaneum.</w:t>
      </w:r>
    </w:p>
    <w:p w:rsidR="008A3926" w:rsidRPr="00791452" w:rsidRDefault="008A3926"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 xml:space="preserve">In 1910, the Belgian government will lend to PO and HLF rooms at the </w:t>
      </w:r>
      <w:proofErr w:type="spellStart"/>
      <w:r w:rsidRPr="00791452">
        <w:rPr>
          <w:rFonts w:eastAsia="Times New Roman" w:cs="Courier New"/>
          <w:lang w:val="en" w:eastAsia="fr-BE"/>
        </w:rPr>
        <w:t>Cinquantenaire</w:t>
      </w:r>
      <w:proofErr w:type="spellEnd"/>
      <w:r w:rsidRPr="00791452">
        <w:rPr>
          <w:rFonts w:eastAsia="Times New Roman" w:cs="Courier New"/>
          <w:lang w:val="en" w:eastAsia="fr-BE"/>
        </w:rPr>
        <w:t xml:space="preserve"> (Brussels) in order to install the International Museum.</w:t>
      </w:r>
    </w:p>
    <w:p w:rsidR="008A3926" w:rsidRPr="00791452" w:rsidRDefault="008A3926"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In 1920, more than 100 rooms will be loaned by the government to develop the Mundaneum.</w:t>
      </w:r>
    </w:p>
    <w:p w:rsidR="008A3926" w:rsidRPr="00791452" w:rsidRDefault="008A3926"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In 1934, it will be the same government that will close the Mundaneum.</w:t>
      </w:r>
    </w:p>
    <w:p w:rsidR="008A3926" w:rsidRPr="00791452" w:rsidRDefault="008A3926" w:rsidP="008A3926">
      <w:pPr>
        <w:spacing w:after="0" w:line="240" w:lineRule="auto"/>
        <w:rPr>
          <w:lang w:val="en-US"/>
        </w:rPr>
      </w:pPr>
    </w:p>
    <w:p w:rsidR="008A3926" w:rsidRPr="00791452" w:rsidRDefault="008A3926" w:rsidP="008A3926">
      <w:pPr>
        <w:numPr>
          <w:ilvl w:val="0"/>
          <w:numId w:val="4"/>
        </w:numPr>
        <w:spacing w:after="0" w:line="240" w:lineRule="auto"/>
        <w:contextualSpacing/>
        <w:rPr>
          <w:b/>
          <w:sz w:val="28"/>
          <w:szCs w:val="28"/>
          <w:u w:val="single"/>
        </w:rPr>
      </w:pPr>
      <w:proofErr w:type="spellStart"/>
      <w:r w:rsidRPr="00791452">
        <w:rPr>
          <w:b/>
          <w:sz w:val="28"/>
          <w:szCs w:val="28"/>
          <w:u w:val="single"/>
        </w:rPr>
        <w:t>Where</w:t>
      </w:r>
      <w:proofErr w:type="spellEnd"/>
    </w:p>
    <w:p w:rsidR="008A3926" w:rsidRPr="00791452" w:rsidRDefault="008A3926" w:rsidP="008A3926">
      <w:pPr>
        <w:spacing w:after="0" w:line="240" w:lineRule="auto"/>
        <w:rPr>
          <w:b/>
          <w:szCs w:val="28"/>
          <w:u w:val="single"/>
        </w:rPr>
      </w:pPr>
    </w:p>
    <w:p w:rsidR="008A3926" w:rsidRPr="00EE6CA5" w:rsidRDefault="008A3926" w:rsidP="008A3926">
      <w:pPr>
        <w:numPr>
          <w:ilvl w:val="0"/>
          <w:numId w:val="3"/>
        </w:numPr>
        <w:spacing w:after="0" w:line="240" w:lineRule="auto"/>
        <w:ind w:left="720"/>
        <w:contextualSpacing/>
        <w:rPr>
          <w:rFonts w:eastAsia="Times New Roman" w:cs="Courier New"/>
          <w:b/>
          <w:lang w:val="en" w:eastAsia="fr-BE"/>
        </w:rPr>
      </w:pPr>
      <w:r w:rsidRPr="00EE6CA5">
        <w:rPr>
          <w:rFonts w:eastAsia="Times New Roman" w:cs="Courier New"/>
          <w:b/>
          <w:lang w:val="en" w:eastAsia="fr-BE"/>
        </w:rPr>
        <w:t xml:space="preserve">Where was the heritage object </w:t>
      </w:r>
      <w:r w:rsidR="008806E2" w:rsidRPr="00EE6CA5">
        <w:rPr>
          <w:rFonts w:eastAsia="Times New Roman" w:cs="Courier New"/>
          <w:b/>
          <w:lang w:val="en" w:eastAsia="fr-BE"/>
        </w:rPr>
        <w:t>created</w:t>
      </w:r>
      <w:r w:rsidRPr="00EE6CA5">
        <w:rPr>
          <w:rFonts w:eastAsia="Times New Roman" w:cs="Courier New"/>
          <w:b/>
          <w:lang w:val="en" w:eastAsia="fr-BE"/>
        </w:rPr>
        <w:t>?</w:t>
      </w:r>
    </w:p>
    <w:p w:rsidR="00B33987" w:rsidRPr="00791452" w:rsidRDefault="008A3926" w:rsidP="00880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 w:eastAsia="fr-BE"/>
        </w:rPr>
      </w:pPr>
      <w:proofErr w:type="gramStart"/>
      <w:r w:rsidRPr="00791452">
        <w:rPr>
          <w:rFonts w:eastAsia="Times New Roman" w:cs="Courier New"/>
          <w:lang w:val="en" w:eastAsia="fr-BE"/>
        </w:rPr>
        <w:t>In Brussels</w:t>
      </w:r>
      <w:r w:rsidR="00B33987">
        <w:rPr>
          <w:rFonts w:eastAsia="Times New Roman" w:cs="Courier New"/>
          <w:lang w:val="en" w:eastAsia="fr-BE"/>
        </w:rPr>
        <w:t xml:space="preserve"> (mainly at the Jubilee Park from 1910).</w:t>
      </w:r>
      <w:proofErr w:type="gramEnd"/>
    </w:p>
    <w:p w:rsidR="008A3926" w:rsidRPr="00B33987" w:rsidRDefault="008A3926" w:rsidP="008A3926">
      <w:pPr>
        <w:spacing w:after="0" w:line="240" w:lineRule="auto"/>
        <w:rPr>
          <w:lang w:val="en"/>
        </w:rPr>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Is it a strategic location enabling the development of a political, economic strategy...?</w:t>
      </w:r>
    </w:p>
    <w:p w:rsidR="008A3926" w:rsidRDefault="008A3926" w:rsidP="008806E2">
      <w:pPr>
        <w:spacing w:after="0" w:line="240" w:lineRule="auto"/>
        <w:rPr>
          <w:rFonts w:eastAsia="Times New Roman" w:cs="Courier New"/>
          <w:lang w:val="en" w:eastAsia="fr-BE"/>
        </w:rPr>
      </w:pPr>
      <w:r w:rsidRPr="00791452">
        <w:rPr>
          <w:rFonts w:eastAsia="Times New Roman" w:cs="Courier New"/>
          <w:lang w:val="en" w:eastAsia="fr-BE"/>
        </w:rPr>
        <w:t xml:space="preserve">Brussels is Belgium’s capital and the </w:t>
      </w:r>
      <w:r w:rsidR="00791452">
        <w:rPr>
          <w:rFonts w:eastAsia="Times New Roman" w:cs="Courier New"/>
          <w:lang w:val="en" w:eastAsia="fr-BE"/>
        </w:rPr>
        <w:t>Jubilee Park was</w:t>
      </w:r>
      <w:r w:rsidRPr="00791452">
        <w:rPr>
          <w:rFonts w:eastAsia="Times New Roman" w:cs="Courier New"/>
          <w:lang w:val="en" w:eastAsia="fr-BE"/>
        </w:rPr>
        <w:t xml:space="preserve"> one of </w:t>
      </w:r>
      <w:r w:rsidR="00791452">
        <w:rPr>
          <w:rFonts w:eastAsia="Times New Roman" w:cs="Courier New"/>
          <w:lang w:val="en" w:eastAsia="fr-BE"/>
        </w:rPr>
        <w:t>its most prestigious monuments</w:t>
      </w:r>
      <w:r w:rsidR="00A14249">
        <w:rPr>
          <w:rFonts w:eastAsia="Times New Roman" w:cs="Courier New"/>
          <w:lang w:val="en" w:eastAsia="fr-BE"/>
        </w:rPr>
        <w:t>.</w:t>
      </w:r>
      <w:r w:rsidR="00B33987">
        <w:rPr>
          <w:rFonts w:eastAsia="Times New Roman" w:cs="Courier New"/>
          <w:lang w:val="en" w:eastAsia="fr-BE"/>
        </w:rPr>
        <w:br/>
      </w:r>
    </w:p>
    <w:p w:rsidR="00DF74C3" w:rsidRDefault="00DF74C3" w:rsidP="00DF74C3">
      <w:pPr>
        <w:spacing w:after="0" w:line="240" w:lineRule="auto"/>
        <w:jc w:val="center"/>
        <w:rPr>
          <w:rFonts w:eastAsia="Times New Roman" w:cs="Courier New"/>
          <w:lang w:val="en" w:eastAsia="fr-BE"/>
        </w:rPr>
      </w:pPr>
      <w:r>
        <w:rPr>
          <w:noProof/>
          <w:lang w:eastAsia="fr-BE"/>
        </w:rPr>
        <w:drawing>
          <wp:inline distT="0" distB="0" distL="0" distR="0" wp14:anchorId="59D1C6B1" wp14:editId="5FC051E2">
            <wp:extent cx="2301240" cy="1454440"/>
            <wp:effectExtent l="0" t="0" r="3810" b="0"/>
            <wp:docPr id="4" name="Image 4" descr="https://upload.wikimedia.org/wikipedia/commons/4/44/Autoworld_Cinquan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4/44/Autoworld_Cinquantenai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240" cy="1454440"/>
                    </a:xfrm>
                    <a:prstGeom prst="rect">
                      <a:avLst/>
                    </a:prstGeom>
                    <a:noFill/>
                    <a:ln>
                      <a:noFill/>
                    </a:ln>
                  </pic:spPr>
                </pic:pic>
              </a:graphicData>
            </a:graphic>
          </wp:inline>
        </w:drawing>
      </w:r>
      <w:r w:rsidR="00EE6CA5">
        <w:rPr>
          <w:rFonts w:eastAsia="Times New Roman" w:cs="Courier New"/>
          <w:lang w:val="en" w:eastAsia="fr-BE"/>
        </w:rPr>
        <w:t xml:space="preserve"> </w:t>
      </w:r>
      <w:r w:rsidR="00B33987">
        <w:rPr>
          <w:rFonts w:eastAsia="Times New Roman" w:cs="Courier New"/>
          <w:noProof/>
          <w:lang w:eastAsia="fr-BE"/>
        </w:rPr>
        <w:drawing>
          <wp:inline distT="0" distB="0" distL="0" distR="0" wp14:anchorId="70124648" wp14:editId="081F29AD">
            <wp:extent cx="1767566" cy="1249680"/>
            <wp:effectExtent l="0" t="0" r="4445" b="7620"/>
            <wp:docPr id="3" name="Image 3" descr="X:\MUSEE INTERNATIONAL - PALAIS MONDIAL\ANCIENS FICHIERS\ARC-MUNDA-PHOTO-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USEE INTERNATIONAL - PALAIS MONDIAL\ANCIENS FICHIERS\ARC-MUNDA-PHOTO-0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9284" cy="1250894"/>
                    </a:xfrm>
                    <a:prstGeom prst="rect">
                      <a:avLst/>
                    </a:prstGeom>
                    <a:noFill/>
                    <a:ln>
                      <a:noFill/>
                    </a:ln>
                  </pic:spPr>
                </pic:pic>
              </a:graphicData>
            </a:graphic>
          </wp:inline>
        </w:drawing>
      </w:r>
      <w:r w:rsidR="00EE6CA5">
        <w:rPr>
          <w:rFonts w:eastAsia="Times New Roman" w:cs="Courier New"/>
          <w:lang w:val="en" w:eastAsia="fr-BE"/>
        </w:rPr>
        <w:t xml:space="preserve"> </w:t>
      </w:r>
      <w:r w:rsidR="00EE6CA5">
        <w:rPr>
          <w:rFonts w:eastAsia="Times New Roman" w:cs="Courier New"/>
          <w:noProof/>
          <w:lang w:eastAsia="fr-BE"/>
        </w:rPr>
        <w:drawing>
          <wp:inline distT="0" distB="0" distL="0" distR="0" wp14:anchorId="2E8E8C85" wp14:editId="2DB18669">
            <wp:extent cx="1584960" cy="1267633"/>
            <wp:effectExtent l="0" t="0" r="0" b="8890"/>
            <wp:docPr id="1" name="Image 1" descr="X:\MUSEE INTERNATIONAL - PALAIS MONDIAL\PHOTOS\SALLES ET CINQUANTENAIRE\MI-JPG (basses)\ARC-MUND-PHOTO-MI-193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USEE INTERNATIONAL - PALAIS MONDIAL\PHOTOS\SALLES ET CINQUANTENAIRE\MI-JPG (basses)\ARC-MUND-PHOTO-MI-193_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736" cy="1267454"/>
                    </a:xfrm>
                    <a:prstGeom prst="rect">
                      <a:avLst/>
                    </a:prstGeom>
                    <a:noFill/>
                    <a:ln>
                      <a:noFill/>
                    </a:ln>
                  </pic:spPr>
                </pic:pic>
              </a:graphicData>
            </a:graphic>
          </wp:inline>
        </w:drawing>
      </w:r>
    </w:p>
    <w:p w:rsidR="00812599" w:rsidRPr="00812599" w:rsidRDefault="00812599" w:rsidP="00DF74C3">
      <w:pPr>
        <w:spacing w:after="0" w:line="240" w:lineRule="auto"/>
        <w:jc w:val="center"/>
        <w:rPr>
          <w:rFonts w:eastAsia="Times New Roman" w:cs="Courier New"/>
          <w:sz w:val="18"/>
          <w:lang w:val="en" w:eastAsia="fr-BE"/>
        </w:rPr>
      </w:pPr>
      <w:r w:rsidRPr="00812599">
        <w:rPr>
          <w:rFonts w:eastAsia="Times New Roman" w:cs="Courier New"/>
          <w:sz w:val="18"/>
          <w:lang w:val="en" w:eastAsia="fr-BE"/>
        </w:rPr>
        <w:t xml:space="preserve">The Jubilee Park buildings devoted to the Mundaneum </w:t>
      </w:r>
      <w:proofErr w:type="gramStart"/>
      <w:r w:rsidR="00EE6CA5">
        <w:rPr>
          <w:rFonts w:eastAsia="Times New Roman" w:cs="Courier New"/>
          <w:sz w:val="18"/>
          <w:lang w:val="en" w:eastAsia="fr-BE"/>
        </w:rPr>
        <w:t xml:space="preserve">between </w:t>
      </w:r>
      <w:r w:rsidRPr="00812599">
        <w:rPr>
          <w:rFonts w:eastAsia="Times New Roman" w:cs="Courier New"/>
          <w:sz w:val="18"/>
          <w:lang w:val="en" w:eastAsia="fr-BE"/>
        </w:rPr>
        <w:t>1910-1944</w:t>
      </w:r>
      <w:proofErr w:type="gramEnd"/>
      <w:r w:rsidRPr="00812599">
        <w:rPr>
          <w:rFonts w:eastAsia="Times New Roman" w:cs="Courier New"/>
          <w:sz w:val="18"/>
          <w:lang w:val="en" w:eastAsia="fr-BE"/>
        </w:rPr>
        <w:t>.</w:t>
      </w:r>
    </w:p>
    <w:p w:rsidR="008A3926" w:rsidRPr="00791452" w:rsidRDefault="008A3926" w:rsidP="008A3926">
      <w:pPr>
        <w:spacing w:after="0" w:line="240" w:lineRule="auto"/>
        <w:rPr>
          <w:lang w:val="en-US"/>
        </w:rPr>
      </w:pPr>
    </w:p>
    <w:p w:rsidR="008A3926" w:rsidRPr="00791452" w:rsidRDefault="008A3926" w:rsidP="008A3926">
      <w:pPr>
        <w:numPr>
          <w:ilvl w:val="0"/>
          <w:numId w:val="3"/>
        </w:numPr>
        <w:spacing w:after="0" w:line="240" w:lineRule="auto"/>
        <w:ind w:left="720"/>
        <w:contextualSpacing/>
        <w:rPr>
          <w:b/>
          <w:lang w:val="en"/>
        </w:rPr>
      </w:pPr>
      <w:r w:rsidRPr="00791452">
        <w:rPr>
          <w:b/>
          <w:lang w:val="en"/>
        </w:rPr>
        <w:t>Is the heritage object part of a specific heritage site?</w:t>
      </w:r>
    </w:p>
    <w:p w:rsidR="008A3926" w:rsidRPr="00791452" w:rsidRDefault="008A3926" w:rsidP="008806E2">
      <w:pPr>
        <w:spacing w:after="0" w:line="240" w:lineRule="auto"/>
        <w:jc w:val="both"/>
        <w:rPr>
          <w:rFonts w:eastAsia="Times New Roman" w:cs="Courier New"/>
          <w:lang w:val="en" w:eastAsia="fr-BE"/>
        </w:rPr>
      </w:pPr>
      <w:r w:rsidRPr="00791452">
        <w:rPr>
          <w:rFonts w:eastAsia="Times New Roman" w:cs="Courier New"/>
          <w:lang w:val="en" w:eastAsia="fr-BE"/>
        </w:rPr>
        <w:t>The heritage site is a symbolic one because it commemorates the fiftieth anniversary of the 1830 revolution that led to the independence of Belgium.</w:t>
      </w:r>
      <w:r w:rsidR="008806E2" w:rsidRPr="00791452">
        <w:rPr>
          <w:rFonts w:eastAsia="Times New Roman" w:cs="Courier New"/>
          <w:lang w:val="en" w:eastAsia="fr-BE"/>
        </w:rPr>
        <w:t xml:space="preserve"> </w:t>
      </w:r>
      <w:r w:rsidRPr="00791452">
        <w:rPr>
          <w:rFonts w:eastAsia="Times New Roman" w:cs="Courier New"/>
          <w:lang w:val="en" w:eastAsia="fr-BE"/>
        </w:rPr>
        <w:t>This monument represents Belgium, right into the economic and industrial growth.</w:t>
      </w: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lastRenderedPageBreak/>
        <w:t>Is this site an integral part of the heritage object?</w:t>
      </w:r>
    </w:p>
    <w:p w:rsidR="008A3926" w:rsidRDefault="008A3926" w:rsidP="000F43D5">
      <w:pPr>
        <w:spacing w:after="0" w:line="240" w:lineRule="auto"/>
        <w:rPr>
          <w:rFonts w:eastAsia="Times New Roman" w:cs="Courier New"/>
          <w:lang w:val="en" w:eastAsia="fr-BE"/>
        </w:rPr>
      </w:pPr>
      <w:r w:rsidRPr="00791452">
        <w:rPr>
          <w:rFonts w:eastAsia="Times New Roman" w:cs="Courier New"/>
          <w:lang w:val="en" w:eastAsia="fr-BE"/>
        </w:rPr>
        <w:t xml:space="preserve">The heritage object existed long before its installation in the aforementioned heritage space. One and the other are independent. After the closing of the Mundaneum doors in 1934 at the </w:t>
      </w:r>
      <w:r w:rsidR="00DF74C3">
        <w:rPr>
          <w:rFonts w:eastAsia="Times New Roman" w:cs="Courier New"/>
          <w:lang w:val="en" w:eastAsia="fr-BE"/>
        </w:rPr>
        <w:t>Jubilee Park</w:t>
      </w:r>
      <w:r w:rsidRPr="00791452">
        <w:rPr>
          <w:rFonts w:eastAsia="Times New Roman" w:cs="Courier New"/>
          <w:lang w:val="en" w:eastAsia="fr-BE"/>
        </w:rPr>
        <w:t>, the heritage object continued to exist.</w:t>
      </w:r>
    </w:p>
    <w:p w:rsidR="00A14249" w:rsidRPr="00791452" w:rsidRDefault="00A14249" w:rsidP="000F43D5">
      <w:pPr>
        <w:spacing w:after="0" w:line="240" w:lineRule="auto"/>
        <w:rPr>
          <w:rFonts w:eastAsia="Times New Roman" w:cs="Courier New"/>
          <w:lang w:val="en" w:eastAsia="fr-BE"/>
        </w:rPr>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Has the heritage site undergone changes since its creation?</w:t>
      </w:r>
    </w:p>
    <w:p w:rsidR="008A3926" w:rsidRPr="00791452" w:rsidRDefault="008A3926" w:rsidP="000F43D5">
      <w:pPr>
        <w:spacing w:after="0" w:line="240" w:lineRule="auto"/>
        <w:jc w:val="both"/>
        <w:rPr>
          <w:rFonts w:eastAsia="Times New Roman" w:cs="Courier New"/>
          <w:lang w:val="en" w:eastAsia="fr-BE"/>
        </w:rPr>
      </w:pPr>
      <w:r w:rsidRPr="00791452">
        <w:rPr>
          <w:rFonts w:eastAsia="Times New Roman" w:cs="Courier New"/>
          <w:lang w:val="en" w:eastAsia="fr-BE"/>
        </w:rPr>
        <w:t xml:space="preserve">The heritage space (the </w:t>
      </w:r>
      <w:r w:rsidR="00DF74C3">
        <w:rPr>
          <w:rFonts w:eastAsia="Times New Roman" w:cs="Courier New"/>
          <w:lang w:val="en" w:eastAsia="fr-BE"/>
        </w:rPr>
        <w:t xml:space="preserve">Jubilee Park / le </w:t>
      </w:r>
      <w:proofErr w:type="spellStart"/>
      <w:r w:rsidRPr="00791452">
        <w:rPr>
          <w:rFonts w:eastAsia="Times New Roman" w:cs="Courier New"/>
          <w:lang w:val="en" w:eastAsia="fr-BE"/>
        </w:rPr>
        <w:t>Cinquantenaire</w:t>
      </w:r>
      <w:proofErr w:type="spellEnd"/>
      <w:r w:rsidRPr="00791452">
        <w:rPr>
          <w:rFonts w:eastAsia="Times New Roman" w:cs="Courier New"/>
          <w:lang w:val="en" w:eastAsia="fr-BE"/>
        </w:rPr>
        <w:t>) in which the Mundaneum was installed in 1910, has not changed since its creation.</w:t>
      </w:r>
    </w:p>
    <w:p w:rsidR="008A3926" w:rsidRPr="00791452" w:rsidRDefault="008A3926" w:rsidP="000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 xml:space="preserve">The Mundaneum has moved several times since the 1940s, being alternately </w:t>
      </w:r>
      <w:r w:rsidR="00DF6ACD" w:rsidRPr="00791452">
        <w:rPr>
          <w:rFonts w:eastAsia="Times New Roman" w:cs="Courier New"/>
          <w:lang w:val="en" w:eastAsia="fr-BE"/>
        </w:rPr>
        <w:t>located</w:t>
      </w:r>
      <w:r w:rsidRPr="00791452">
        <w:rPr>
          <w:rFonts w:eastAsia="Times New Roman" w:cs="Courier New"/>
          <w:lang w:val="en" w:eastAsia="fr-BE"/>
        </w:rPr>
        <w:t xml:space="preserve"> in the Leopold Park, the </w:t>
      </w:r>
      <w:proofErr w:type="spellStart"/>
      <w:r w:rsidRPr="00791452">
        <w:rPr>
          <w:rFonts w:eastAsia="Times New Roman" w:cs="Courier New"/>
          <w:lang w:val="en" w:eastAsia="fr-BE"/>
        </w:rPr>
        <w:t>Rogier</w:t>
      </w:r>
      <w:proofErr w:type="spellEnd"/>
      <w:r w:rsidRPr="00791452">
        <w:rPr>
          <w:rFonts w:eastAsia="Times New Roman" w:cs="Courier New"/>
          <w:lang w:val="en" w:eastAsia="fr-BE"/>
        </w:rPr>
        <w:t xml:space="preserve"> Metro and to </w:t>
      </w:r>
      <w:proofErr w:type="spellStart"/>
      <w:r w:rsidRPr="00791452">
        <w:rPr>
          <w:rFonts w:eastAsia="Times New Roman" w:cs="Courier New"/>
          <w:lang w:val="en" w:eastAsia="fr-BE"/>
        </w:rPr>
        <w:t>finaly</w:t>
      </w:r>
      <w:proofErr w:type="spellEnd"/>
      <w:r w:rsidRPr="00791452">
        <w:rPr>
          <w:rFonts w:eastAsia="Times New Roman" w:cs="Courier New"/>
          <w:lang w:val="en" w:eastAsia="fr-BE"/>
        </w:rPr>
        <w:t xml:space="preserve"> in Mons, in an old shop called the Independence (founded in 1920).</w:t>
      </w:r>
      <w:r w:rsidR="00DF74C3" w:rsidRPr="00DF74C3">
        <w:rPr>
          <w:rFonts w:eastAsia="Times New Roman" w:cs="Courier New"/>
          <w:noProof/>
          <w:lang w:val="en-US" w:eastAsia="fr-BE"/>
        </w:rPr>
        <w:t xml:space="preserve"> </w:t>
      </w:r>
    </w:p>
    <w:p w:rsidR="00DF74C3" w:rsidRDefault="008A3926" w:rsidP="000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The Mundaneum is installed in Mons since 1993. Since the building underwent changes in terms of building space</w:t>
      </w:r>
      <w:r w:rsidR="00DF74C3">
        <w:rPr>
          <w:rFonts w:eastAsia="Times New Roman" w:cs="Courier New"/>
          <w:lang w:val="en" w:eastAsia="fr-BE"/>
        </w:rPr>
        <w:t>s, those have been expanded to e</w:t>
      </w:r>
      <w:r w:rsidRPr="00791452">
        <w:rPr>
          <w:rFonts w:eastAsia="Times New Roman" w:cs="Courier New"/>
          <w:lang w:val="en" w:eastAsia="fr-BE"/>
        </w:rPr>
        <w:t>nable the accommodation of all of our archives and allow a be</w:t>
      </w:r>
      <w:r w:rsidR="00DF74C3">
        <w:rPr>
          <w:rFonts w:eastAsia="Times New Roman" w:cs="Courier New"/>
          <w:lang w:val="en" w:eastAsia="fr-BE"/>
        </w:rPr>
        <w:t>tter reception of the visitors.</w:t>
      </w:r>
    </w:p>
    <w:p w:rsidR="00EA68CD" w:rsidRDefault="00EA68CD" w:rsidP="000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p>
    <w:p w:rsidR="008A3926" w:rsidRDefault="00DF74C3" w:rsidP="00DF7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lang w:val="en" w:eastAsia="fr-BE"/>
        </w:rPr>
      </w:pPr>
      <w:r>
        <w:rPr>
          <w:rFonts w:eastAsia="Times New Roman" w:cs="Courier New"/>
          <w:noProof/>
          <w:lang w:eastAsia="fr-BE"/>
        </w:rPr>
        <w:drawing>
          <wp:inline distT="0" distB="0" distL="0" distR="0" wp14:anchorId="46F92266" wp14:editId="5EA9837C">
            <wp:extent cx="1323183" cy="1983281"/>
            <wp:effectExtent l="0" t="0" r="0" b="0"/>
            <wp:docPr id="5" name="Image 5" descr="Z:\PATRICK\Patrick (Photos)\Mapping Knowledge (pour exposants)\JPG (basses)\8R7A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ATRICK\Patrick (Photos)\Mapping Knowledge (pour exposants)\JPG (basses)\8R7A34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183" cy="1983281"/>
                    </a:xfrm>
                    <a:prstGeom prst="rect">
                      <a:avLst/>
                    </a:prstGeom>
                    <a:noFill/>
                    <a:ln>
                      <a:noFill/>
                    </a:ln>
                  </pic:spPr>
                </pic:pic>
              </a:graphicData>
            </a:graphic>
          </wp:inline>
        </w:drawing>
      </w:r>
      <w:r>
        <w:rPr>
          <w:rFonts w:eastAsia="Times New Roman" w:cs="Courier New"/>
          <w:lang w:val="en" w:eastAsia="fr-BE"/>
        </w:rPr>
        <w:tab/>
      </w:r>
      <w:r w:rsidR="00C4601D">
        <w:rPr>
          <w:rFonts w:eastAsia="Times New Roman" w:cs="Courier New"/>
          <w:noProof/>
          <w:lang w:eastAsia="fr-BE"/>
        </w:rPr>
        <w:drawing>
          <wp:inline distT="0" distB="0" distL="0" distR="0">
            <wp:extent cx="2910840" cy="1942667"/>
            <wp:effectExtent l="0" t="0" r="3810" b="635"/>
            <wp:docPr id="26" name="Image 26" descr="Z:\PATRICK\Patrick (Photos)\Musée au 16mm\JPG (basses)\8R7A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PATRICK\Patrick (Photos)\Musée au 16mm\JPG (basses)\8R7A45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046" cy="1945474"/>
                    </a:xfrm>
                    <a:prstGeom prst="rect">
                      <a:avLst/>
                    </a:prstGeom>
                    <a:noFill/>
                    <a:ln>
                      <a:noFill/>
                    </a:ln>
                  </pic:spPr>
                </pic:pic>
              </a:graphicData>
            </a:graphic>
          </wp:inline>
        </w:drawing>
      </w:r>
    </w:p>
    <w:p w:rsidR="00812599" w:rsidRPr="00812599" w:rsidRDefault="00812599" w:rsidP="00DF7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z w:val="18"/>
          <w:lang w:val="en" w:eastAsia="fr-BE"/>
        </w:rPr>
      </w:pPr>
      <w:r w:rsidRPr="00812599">
        <w:rPr>
          <w:rFonts w:eastAsia="Times New Roman" w:cs="Courier New"/>
          <w:sz w:val="18"/>
          <w:lang w:val="en" w:eastAsia="fr-BE"/>
        </w:rPr>
        <w:t>The Mundaneum in Mons</w:t>
      </w:r>
    </w:p>
    <w:p w:rsidR="00DF74C3" w:rsidRPr="00791452" w:rsidRDefault="00DF74C3" w:rsidP="000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How is the heritage site used today?</w:t>
      </w:r>
    </w:p>
    <w:p w:rsidR="008A3926" w:rsidRDefault="008A3926" w:rsidP="000F43D5">
      <w:pPr>
        <w:spacing w:after="0" w:line="240" w:lineRule="auto"/>
        <w:jc w:val="both"/>
        <w:rPr>
          <w:rFonts w:eastAsia="Times New Roman" w:cs="Courier New"/>
          <w:lang w:val="en" w:eastAsia="fr-BE"/>
        </w:rPr>
      </w:pPr>
      <w:r w:rsidRPr="00791452">
        <w:rPr>
          <w:rFonts w:eastAsia="Times New Roman" w:cs="Courier New"/>
          <w:lang w:val="en" w:eastAsia="fr-BE"/>
        </w:rPr>
        <w:t>The former store in which the Mundaneum was implanted is used today as a space for temporary exhibitions allowing the highlighting of the preserved archives.</w:t>
      </w:r>
    </w:p>
    <w:p w:rsidR="008A3926" w:rsidRDefault="008A3926" w:rsidP="008A3926">
      <w:pPr>
        <w:spacing w:after="0" w:line="240" w:lineRule="auto"/>
        <w:rPr>
          <w:lang w:val="en-US"/>
        </w:rPr>
      </w:pPr>
    </w:p>
    <w:p w:rsidR="00EA68CD" w:rsidRPr="00791452" w:rsidRDefault="00EA68CD" w:rsidP="008A3926">
      <w:pPr>
        <w:spacing w:after="0" w:line="240" w:lineRule="auto"/>
        <w:rPr>
          <w:lang w:val="en-US"/>
        </w:rPr>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 xml:space="preserve">Has the heritage site the same function today as </w:t>
      </w:r>
      <w:r w:rsidR="000F43D5" w:rsidRPr="00791452">
        <w:rPr>
          <w:rFonts w:eastAsia="Times New Roman" w:cs="Courier New"/>
          <w:b/>
          <w:lang w:val="en" w:eastAsia="fr-BE"/>
        </w:rPr>
        <w:t>at its creation</w:t>
      </w:r>
      <w:r w:rsidRPr="00791452">
        <w:rPr>
          <w:rFonts w:eastAsia="Times New Roman" w:cs="Courier New"/>
          <w:b/>
          <w:lang w:val="en" w:eastAsia="fr-BE"/>
        </w:rPr>
        <w:t>?</w:t>
      </w:r>
    </w:p>
    <w:p w:rsidR="008A3926" w:rsidRPr="00791452" w:rsidRDefault="008A3926" w:rsidP="000F43D5">
      <w:pPr>
        <w:spacing w:after="0" w:line="240" w:lineRule="auto"/>
        <w:rPr>
          <w:rFonts w:eastAsia="Times New Roman" w:cs="Courier New"/>
          <w:lang w:val="en" w:eastAsia="fr-BE"/>
        </w:rPr>
      </w:pPr>
      <w:r w:rsidRPr="00791452">
        <w:rPr>
          <w:rFonts w:eastAsia="Times New Roman" w:cs="Courier New"/>
          <w:lang w:val="en" w:eastAsia="fr-BE"/>
        </w:rPr>
        <w:t xml:space="preserve">The space in which the Mundaneum is installed was a former department store called "The </w:t>
      </w:r>
      <w:r w:rsidR="00DF74C3">
        <w:rPr>
          <w:rFonts w:eastAsia="Times New Roman" w:cs="Courier New"/>
          <w:lang w:val="en" w:eastAsia="fr-BE"/>
        </w:rPr>
        <w:t>I</w:t>
      </w:r>
      <w:r w:rsidRPr="00791452">
        <w:rPr>
          <w:rFonts w:eastAsia="Times New Roman" w:cs="Courier New"/>
          <w:lang w:val="en" w:eastAsia="fr-BE"/>
        </w:rPr>
        <w:t>ndependence". This one was established in the 19</w:t>
      </w:r>
      <w:r w:rsidR="000F43D5" w:rsidRPr="00791452">
        <w:rPr>
          <w:rFonts w:eastAsia="Times New Roman" w:cs="Courier New"/>
          <w:lang w:val="en" w:eastAsia="fr-BE"/>
        </w:rPr>
        <w:t>3</w:t>
      </w:r>
      <w:r w:rsidRPr="00791452">
        <w:rPr>
          <w:rFonts w:eastAsia="Times New Roman" w:cs="Courier New"/>
          <w:lang w:val="en" w:eastAsia="fr-BE"/>
        </w:rPr>
        <w:t>0s.</w:t>
      </w:r>
    </w:p>
    <w:p w:rsidR="008A3926" w:rsidRPr="00791452" w:rsidRDefault="008A3926" w:rsidP="008A3926">
      <w:pPr>
        <w:spacing w:after="0" w:line="240" w:lineRule="auto"/>
        <w:jc w:val="center"/>
        <w:rPr>
          <w:lang w:val="en-US"/>
        </w:rPr>
      </w:pPr>
    </w:p>
    <w:p w:rsidR="008A3926" w:rsidRPr="00791452" w:rsidRDefault="008A3926" w:rsidP="008A3926">
      <w:pPr>
        <w:numPr>
          <w:ilvl w:val="0"/>
          <w:numId w:val="10"/>
        </w:numPr>
        <w:spacing w:after="0" w:line="240" w:lineRule="auto"/>
        <w:rPr>
          <w:b/>
          <w:sz w:val="28"/>
          <w:szCs w:val="28"/>
          <w:u w:val="single"/>
        </w:rPr>
      </w:pPr>
      <w:proofErr w:type="spellStart"/>
      <w:r w:rsidRPr="00791452">
        <w:rPr>
          <w:b/>
          <w:sz w:val="28"/>
          <w:szCs w:val="28"/>
          <w:u w:val="single"/>
        </w:rPr>
        <w:t>Why</w:t>
      </w:r>
      <w:proofErr w:type="spellEnd"/>
    </w:p>
    <w:p w:rsidR="008A3926" w:rsidRPr="00791452" w:rsidRDefault="008A3926" w:rsidP="008A3926">
      <w:pPr>
        <w:spacing w:after="0" w:line="240" w:lineRule="auto"/>
      </w:pPr>
    </w:p>
    <w:p w:rsidR="008A3926" w:rsidRPr="00791452" w:rsidRDefault="000F43D5" w:rsidP="008A3926">
      <w:pPr>
        <w:numPr>
          <w:ilvl w:val="0"/>
          <w:numId w:val="3"/>
        </w:numPr>
        <w:spacing w:after="0" w:line="240" w:lineRule="auto"/>
        <w:ind w:left="720"/>
        <w:contextualSpacing/>
        <w:rPr>
          <w:rFonts w:eastAsia="Times New Roman" w:cs="Courier New"/>
          <w:b/>
          <w:lang w:val="en" w:eastAsia="fr-BE"/>
        </w:rPr>
      </w:pPr>
      <w:r w:rsidRPr="00791452">
        <w:rPr>
          <w:b/>
          <w:lang w:val="en-US"/>
        </w:rPr>
        <w:t>What</w:t>
      </w:r>
      <w:r w:rsidR="008A3926" w:rsidRPr="00791452">
        <w:rPr>
          <w:rFonts w:eastAsia="Times New Roman" w:cs="Courier New"/>
          <w:b/>
          <w:lang w:val="en" w:eastAsia="fr-BE"/>
        </w:rPr>
        <w:t xml:space="preserve"> was the goal of the heritage object</w:t>
      </w:r>
      <w:r w:rsidRPr="00791452">
        <w:rPr>
          <w:rFonts w:eastAsia="Times New Roman" w:cs="Courier New"/>
          <w:b/>
          <w:lang w:val="en" w:eastAsia="fr-BE"/>
        </w:rPr>
        <w:t xml:space="preserve"> / the founders</w:t>
      </w:r>
      <w:r w:rsidR="008A3926" w:rsidRPr="00791452">
        <w:rPr>
          <w:rFonts w:eastAsia="Times New Roman" w:cs="Courier New"/>
          <w:b/>
          <w:lang w:val="en" w:eastAsia="fr-BE"/>
        </w:rPr>
        <w:t>?</w:t>
      </w:r>
    </w:p>
    <w:p w:rsidR="008A3926" w:rsidRPr="00791452" w:rsidRDefault="008A3926" w:rsidP="000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The project then aimed at collecting and indexing all the knowledge of the world. The Mundaneum became a documentation center with universal character and was during the first half of the 20th century the cradle of humanist international institutions dedicated to the knowledge and to the universal brotherhood.</w:t>
      </w:r>
    </w:p>
    <w:p w:rsidR="008A3926" w:rsidRPr="00791452" w:rsidRDefault="008A3926" w:rsidP="008A3926">
      <w:pPr>
        <w:spacing w:after="0" w:line="240" w:lineRule="auto"/>
        <w:rPr>
          <w:lang w:val="en-US"/>
        </w:rPr>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Which values inspired the creators of the heritage object?</w:t>
      </w:r>
    </w:p>
    <w:p w:rsidR="009A647C" w:rsidRDefault="009A647C" w:rsidP="009A6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 w:eastAsia="fr-BE"/>
        </w:rPr>
      </w:pPr>
      <w:r w:rsidRPr="00791452">
        <w:rPr>
          <w:rFonts w:eastAsia="Times New Roman" w:cs="Courier New"/>
          <w:lang w:val="en" w:eastAsia="fr-BE"/>
        </w:rPr>
        <w:t>The founders of the Mundaneum were driven by their involvement in several civic causes of their time: social equity, feminism, internationalism, pacifism. Their project about knowledge was also one of humanistic values.</w:t>
      </w:r>
    </w:p>
    <w:p w:rsidR="00DF74C3" w:rsidRPr="00791452" w:rsidRDefault="00EA05BB" w:rsidP="00EA0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lang w:val="en" w:eastAsia="fr-BE"/>
        </w:rPr>
      </w:pPr>
      <w:r>
        <w:rPr>
          <w:rFonts w:eastAsia="Times New Roman" w:cs="Courier New"/>
          <w:noProof/>
          <w:lang w:eastAsia="fr-BE"/>
        </w:rPr>
        <w:lastRenderedPageBreak/>
        <w:drawing>
          <wp:inline distT="0" distB="0" distL="0" distR="0">
            <wp:extent cx="1485900" cy="2098821"/>
            <wp:effectExtent l="0" t="0" r="0" b="0"/>
            <wp:docPr id="8" name="Image 8" descr="X:\FEMINISME\ARCHIVES\LLF féminisme\JPG (basses)\MUND-ARCH-LLF-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FEMINISME\ARCHIVES\LLF féminisme\JPG (basses)\MUND-ARCH-LLF-04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007" cy="2096148"/>
                    </a:xfrm>
                    <a:prstGeom prst="rect">
                      <a:avLst/>
                    </a:prstGeom>
                    <a:noFill/>
                    <a:ln>
                      <a:noFill/>
                    </a:ln>
                  </pic:spPr>
                </pic:pic>
              </a:graphicData>
            </a:graphic>
          </wp:inline>
        </w:drawing>
      </w:r>
      <w:r>
        <w:rPr>
          <w:rFonts w:eastAsia="Times New Roman" w:cs="Courier New"/>
          <w:lang w:val="en" w:eastAsia="fr-BE"/>
        </w:rPr>
        <w:t xml:space="preserve">     </w:t>
      </w:r>
      <w:r>
        <w:rPr>
          <w:rFonts w:eastAsia="Times New Roman" w:cs="Courier New"/>
          <w:noProof/>
          <w:lang w:eastAsia="fr-BE"/>
        </w:rPr>
        <w:drawing>
          <wp:inline distT="0" distB="0" distL="0" distR="0" wp14:anchorId="3137B1DC" wp14:editId="40AF01D7">
            <wp:extent cx="2712720" cy="1940710"/>
            <wp:effectExtent l="0" t="0" r="0" b="2540"/>
            <wp:docPr id="7" name="Image 7" descr="X:\FEMINISME\ARCHIVES\LLF féminisme\JPG (basses)\MUND-ARCH-LLF-PAI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FEMINISME\ARCHIVES\LLF féminisme\JPG (basses)\MUND-ARCH-LLF-PAIX-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461" cy="1939809"/>
                    </a:xfrm>
                    <a:prstGeom prst="rect">
                      <a:avLst/>
                    </a:prstGeom>
                    <a:noFill/>
                    <a:ln>
                      <a:noFill/>
                    </a:ln>
                  </pic:spPr>
                </pic:pic>
              </a:graphicData>
            </a:graphic>
          </wp:inline>
        </w:drawing>
      </w:r>
    </w:p>
    <w:p w:rsidR="009A647C" w:rsidRPr="00791452" w:rsidRDefault="009A647C" w:rsidP="009A647C">
      <w:pPr>
        <w:spacing w:after="0" w:line="240" w:lineRule="auto"/>
        <w:contextualSpacing/>
        <w:rPr>
          <w:rFonts w:eastAsia="Times New Roman" w:cs="Courier New"/>
          <w:b/>
          <w:lang w:val="en" w:eastAsia="fr-BE"/>
        </w:rPr>
      </w:pPr>
    </w:p>
    <w:p w:rsidR="009A647C" w:rsidRPr="00791452" w:rsidRDefault="009A647C"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Was the heritage object part of a European or international movement</w:t>
      </w:r>
    </w:p>
    <w:p w:rsidR="008A3926" w:rsidRPr="00791452" w:rsidRDefault="008A3926" w:rsidP="000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The Mundaneum was from the start at the heart of a network devoted to international cooperation.  The founders created or took part in several European and international associations embodying their humanistic values. The systems developed by Otlet and La Fontaine were meant to be translated from the start. They also promoted them during international exhibitions and congresses.</w:t>
      </w:r>
    </w:p>
    <w:p w:rsidR="000F43D5" w:rsidRPr="00791452" w:rsidRDefault="000F43D5" w:rsidP="000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 w:eastAsia="fr-BE"/>
        </w:rPr>
      </w:pPr>
    </w:p>
    <w:p w:rsidR="008A3926" w:rsidRPr="00791452" w:rsidRDefault="008A3926" w:rsidP="008A3926">
      <w:pPr>
        <w:numPr>
          <w:ilvl w:val="0"/>
          <w:numId w:val="4"/>
        </w:numPr>
        <w:spacing w:after="0" w:line="240" w:lineRule="auto"/>
        <w:contextualSpacing/>
        <w:rPr>
          <w:b/>
          <w:sz w:val="28"/>
          <w:szCs w:val="28"/>
          <w:u w:val="single"/>
        </w:rPr>
      </w:pPr>
      <w:proofErr w:type="spellStart"/>
      <w:r w:rsidRPr="00791452">
        <w:rPr>
          <w:b/>
          <w:sz w:val="28"/>
          <w:szCs w:val="28"/>
          <w:u w:val="single"/>
        </w:rPr>
        <w:t>Today</w:t>
      </w:r>
      <w:proofErr w:type="spellEnd"/>
    </w:p>
    <w:p w:rsidR="008A3926" w:rsidRPr="00791452" w:rsidRDefault="008A3926" w:rsidP="008A3926">
      <w:pPr>
        <w:spacing w:after="0" w:line="240" w:lineRule="auto"/>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Today, what has the heritage object</w:t>
      </w:r>
      <w:r w:rsidR="009A647C" w:rsidRPr="00791452">
        <w:rPr>
          <w:rFonts w:eastAsia="Times New Roman" w:cs="Courier New"/>
          <w:b/>
          <w:lang w:val="en" w:eastAsia="fr-BE"/>
        </w:rPr>
        <w:t xml:space="preserve"> become</w:t>
      </w:r>
      <w:r w:rsidRPr="00791452">
        <w:rPr>
          <w:rFonts w:eastAsia="Times New Roman" w:cs="Courier New"/>
          <w:b/>
          <w:lang w:val="en" w:eastAsia="fr-BE"/>
        </w:rPr>
        <w:t>?</w:t>
      </w:r>
    </w:p>
    <w:p w:rsidR="008A3926" w:rsidRDefault="008A3926" w:rsidP="009A6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 w:eastAsia="fr-BE"/>
        </w:rPr>
      </w:pPr>
      <w:r w:rsidRPr="00791452">
        <w:rPr>
          <w:rFonts w:eastAsia="Times New Roman" w:cs="Courier New"/>
          <w:lang w:val="en" w:eastAsia="fr-BE"/>
        </w:rPr>
        <w:t xml:space="preserve">The Mundaneum </w:t>
      </w:r>
      <w:r w:rsidR="00DF6ACD" w:rsidRPr="00791452">
        <w:rPr>
          <w:rFonts w:eastAsia="Times New Roman" w:cs="Courier New"/>
          <w:lang w:val="en" w:eastAsia="fr-BE"/>
        </w:rPr>
        <w:t>was located</w:t>
      </w:r>
      <w:r w:rsidR="009A647C" w:rsidRPr="00791452">
        <w:rPr>
          <w:rFonts w:eastAsia="Times New Roman" w:cs="Courier New"/>
          <w:lang w:val="en" w:eastAsia="fr-BE"/>
        </w:rPr>
        <w:t xml:space="preserve"> in the Jubilee Park</w:t>
      </w:r>
      <w:r w:rsidRPr="00791452">
        <w:rPr>
          <w:rFonts w:eastAsia="Times New Roman" w:cs="Courier New"/>
          <w:lang w:val="en" w:eastAsia="fr-BE"/>
        </w:rPr>
        <w:t xml:space="preserve"> until the 1940s</w:t>
      </w:r>
      <w:r w:rsidR="00DF6ACD" w:rsidRPr="00791452">
        <w:rPr>
          <w:rFonts w:eastAsia="Times New Roman" w:cs="Courier New"/>
          <w:lang w:val="en" w:eastAsia="fr-BE"/>
        </w:rPr>
        <w:t xml:space="preserve"> but is now an arc</w:t>
      </w:r>
      <w:r w:rsidRPr="00791452">
        <w:rPr>
          <w:rFonts w:eastAsia="Times New Roman" w:cs="Courier New"/>
          <w:lang w:val="en" w:eastAsia="fr-BE"/>
        </w:rPr>
        <w:t>hives</w:t>
      </w:r>
      <w:r w:rsidR="00DF6ACD" w:rsidRPr="00791452">
        <w:rPr>
          <w:rFonts w:eastAsia="Times New Roman" w:cs="Courier New"/>
          <w:lang w:val="en" w:eastAsia="fr-BE"/>
        </w:rPr>
        <w:t xml:space="preserve"> </w:t>
      </w:r>
      <w:proofErr w:type="spellStart"/>
      <w:r w:rsidR="00DF6ACD" w:rsidRPr="00791452">
        <w:rPr>
          <w:rFonts w:eastAsia="Times New Roman" w:cs="Courier New"/>
          <w:lang w:val="en" w:eastAsia="fr-BE"/>
        </w:rPr>
        <w:t>centre</w:t>
      </w:r>
      <w:proofErr w:type="spellEnd"/>
      <w:r w:rsidRPr="00791452">
        <w:rPr>
          <w:rFonts w:eastAsia="Times New Roman" w:cs="Courier New"/>
          <w:lang w:val="en" w:eastAsia="fr-BE"/>
        </w:rPr>
        <w:t xml:space="preserve"> of th</w:t>
      </w:r>
      <w:r w:rsidR="00DF6ACD" w:rsidRPr="00791452">
        <w:rPr>
          <w:rFonts w:eastAsia="Times New Roman" w:cs="Courier New"/>
          <w:lang w:val="en" w:eastAsia="fr-BE"/>
        </w:rPr>
        <w:t>e Federation Wallonia-Brussels in Mons. It curates temporary exhibitions to promote the heritage (both physical and philosophical) of its founders.</w:t>
      </w:r>
    </w:p>
    <w:p w:rsidR="006B70BE" w:rsidRPr="00791452" w:rsidRDefault="006B70BE" w:rsidP="009A6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 w:eastAsia="fr-BE"/>
        </w:rPr>
      </w:pPr>
    </w:p>
    <w:p w:rsidR="008A3926" w:rsidRPr="00791452" w:rsidRDefault="008A3926" w:rsidP="008A3926">
      <w:pPr>
        <w:numPr>
          <w:ilvl w:val="0"/>
          <w:numId w:val="3"/>
        </w:numPr>
        <w:spacing w:after="0" w:line="240" w:lineRule="auto"/>
        <w:ind w:left="720"/>
        <w:contextualSpacing/>
        <w:jc w:val="both"/>
        <w:rPr>
          <w:rFonts w:eastAsia="Times New Roman" w:cs="Courier New"/>
          <w:b/>
          <w:lang w:val="en" w:eastAsia="fr-BE"/>
        </w:rPr>
      </w:pPr>
      <w:r w:rsidRPr="00791452">
        <w:rPr>
          <w:rFonts w:eastAsia="Times New Roman" w:cs="Courier New"/>
          <w:b/>
          <w:lang w:val="en" w:eastAsia="fr-BE"/>
        </w:rPr>
        <w:t xml:space="preserve">Is it still representing the same values ​​as </w:t>
      </w:r>
      <w:r w:rsidR="009A647C" w:rsidRPr="00791452">
        <w:rPr>
          <w:rFonts w:eastAsia="Times New Roman" w:cs="Courier New"/>
          <w:b/>
          <w:lang w:val="en" w:eastAsia="fr-BE"/>
        </w:rPr>
        <w:t>before</w:t>
      </w:r>
      <w:r w:rsidRPr="00791452">
        <w:rPr>
          <w:rFonts w:eastAsia="Times New Roman" w:cs="Courier New"/>
          <w:b/>
          <w:lang w:val="en" w:eastAsia="fr-BE"/>
        </w:rPr>
        <w:t>?</w:t>
      </w:r>
    </w:p>
    <w:p w:rsidR="008A3926" w:rsidRDefault="006B70BE" w:rsidP="009A647C">
      <w:pPr>
        <w:spacing w:after="0" w:line="240" w:lineRule="auto"/>
        <w:jc w:val="both"/>
        <w:rPr>
          <w:rFonts w:eastAsia="Times New Roman" w:cs="Courier New"/>
          <w:lang w:val="en" w:eastAsia="fr-BE"/>
        </w:rPr>
      </w:pPr>
      <w:r>
        <w:rPr>
          <w:rFonts w:eastAsia="Times New Roman" w:cs="Courier New"/>
          <w:lang w:val="en" w:eastAsia="fr-BE"/>
        </w:rPr>
        <w:t>Yesterday’s values stay</w:t>
      </w:r>
      <w:r w:rsidR="008A3926" w:rsidRPr="00791452">
        <w:rPr>
          <w:rFonts w:eastAsia="Times New Roman" w:cs="Courier New"/>
          <w:lang w:val="en" w:eastAsia="fr-BE"/>
        </w:rPr>
        <w:t xml:space="preserve"> exactly the same today: to promote pacifism, feminism, to value the knowledge and make it circulate, to sensitize the visitors with diverse societal themes</w:t>
      </w:r>
      <w:proofErr w:type="gramStart"/>
      <w:r w:rsidR="008A3926" w:rsidRPr="00791452">
        <w:rPr>
          <w:rFonts w:eastAsia="Times New Roman" w:cs="Courier New"/>
          <w:lang w:val="en" w:eastAsia="fr-BE"/>
        </w:rPr>
        <w:t>,…</w:t>
      </w:r>
      <w:proofErr w:type="gramEnd"/>
    </w:p>
    <w:p w:rsidR="00EE6CA5" w:rsidRPr="00791452" w:rsidRDefault="00EE6CA5" w:rsidP="009A647C">
      <w:pPr>
        <w:spacing w:after="0" w:line="240" w:lineRule="auto"/>
        <w:jc w:val="both"/>
        <w:rPr>
          <w:rFonts w:eastAsia="Times New Roman" w:cs="Courier New"/>
          <w:lang w:val="en" w:eastAsia="fr-BE"/>
        </w:rPr>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How is it presented today?</w:t>
      </w:r>
    </w:p>
    <w:p w:rsidR="008A3926" w:rsidRDefault="008A3926" w:rsidP="009A6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r w:rsidRPr="00791452">
        <w:rPr>
          <w:rFonts w:eastAsia="Times New Roman" w:cs="Courier New"/>
          <w:lang w:val="en" w:eastAsia="fr-BE"/>
        </w:rPr>
        <w:t xml:space="preserve">The Mundaneum is </w:t>
      </w:r>
      <w:r w:rsidR="009A647C" w:rsidRPr="00791452">
        <w:rPr>
          <w:rFonts w:eastAsia="Times New Roman" w:cs="Courier New"/>
          <w:lang w:val="en" w:eastAsia="fr-BE"/>
        </w:rPr>
        <w:t xml:space="preserve">now an archives </w:t>
      </w:r>
      <w:proofErr w:type="spellStart"/>
      <w:r w:rsidR="009A647C" w:rsidRPr="00791452">
        <w:rPr>
          <w:rFonts w:eastAsia="Times New Roman" w:cs="Courier New"/>
          <w:lang w:val="en" w:eastAsia="fr-BE"/>
        </w:rPr>
        <w:t>centre</w:t>
      </w:r>
      <w:proofErr w:type="spellEnd"/>
      <w:r w:rsidR="009A647C" w:rsidRPr="00791452">
        <w:rPr>
          <w:rFonts w:eastAsia="Times New Roman" w:cs="Courier New"/>
          <w:lang w:val="en" w:eastAsia="fr-BE"/>
        </w:rPr>
        <w:t xml:space="preserve"> </w:t>
      </w:r>
      <w:r w:rsidRPr="00791452">
        <w:rPr>
          <w:rFonts w:eastAsia="Times New Roman" w:cs="Courier New"/>
          <w:lang w:val="en" w:eastAsia="fr-BE"/>
        </w:rPr>
        <w:t>of the Federation Wallonia-Brussels and a space for temporary exhibition.</w:t>
      </w:r>
      <w:r w:rsidR="009A647C" w:rsidRPr="00791452">
        <w:rPr>
          <w:rFonts w:eastAsia="Times New Roman" w:cs="Courier New"/>
          <w:lang w:val="en" w:eastAsia="fr-BE"/>
        </w:rPr>
        <w:t xml:space="preserve"> </w:t>
      </w:r>
      <w:r w:rsidR="00DF6ACD" w:rsidRPr="00791452">
        <w:rPr>
          <w:rFonts w:eastAsia="Times New Roman" w:cs="Courier New"/>
          <w:lang w:val="en" w:eastAsia="fr-BE"/>
        </w:rPr>
        <w:t xml:space="preserve">It </w:t>
      </w:r>
      <w:r w:rsidRPr="00791452">
        <w:rPr>
          <w:rFonts w:eastAsia="Times New Roman" w:cs="Courier New"/>
          <w:lang w:val="en" w:eastAsia="fr-BE"/>
        </w:rPr>
        <w:t>preserves some 6</w:t>
      </w:r>
      <w:r w:rsidR="00DF6ACD" w:rsidRPr="00791452">
        <w:rPr>
          <w:rFonts w:eastAsia="Times New Roman" w:cs="Courier New"/>
          <w:lang w:val="en" w:eastAsia="fr-BE"/>
        </w:rPr>
        <w:t xml:space="preserve"> linear</w:t>
      </w:r>
      <w:r w:rsidRPr="00791452">
        <w:rPr>
          <w:rFonts w:eastAsia="Times New Roman" w:cs="Courier New"/>
          <w:lang w:val="en" w:eastAsia="fr-BE"/>
        </w:rPr>
        <w:t xml:space="preserve"> km of documents. Besides the p</w:t>
      </w:r>
      <w:r w:rsidR="00DF6ACD" w:rsidRPr="00791452">
        <w:rPr>
          <w:rFonts w:eastAsia="Times New Roman" w:cs="Courier New"/>
          <w:lang w:val="en" w:eastAsia="fr-BE"/>
        </w:rPr>
        <w:t>ersonal papers of the founders</w:t>
      </w:r>
      <w:r w:rsidRPr="00791452">
        <w:rPr>
          <w:rFonts w:eastAsia="Times New Roman" w:cs="Courier New"/>
          <w:lang w:val="en" w:eastAsia="fr-BE"/>
        </w:rPr>
        <w:t>, and the collections of newspapers, posters, postcards, photographic glass plates and small documents collected by them or their successors, the Mundaneum preserves archives relative to three main themes: pacifism, anarchism and feminism.</w:t>
      </w:r>
      <w:r w:rsidR="009A647C" w:rsidRPr="00791452">
        <w:rPr>
          <w:rFonts w:eastAsia="Times New Roman" w:cs="Courier New"/>
          <w:lang w:val="en" w:eastAsia="fr-BE"/>
        </w:rPr>
        <w:t xml:space="preserve"> The </w:t>
      </w:r>
      <w:r w:rsidRPr="00791452">
        <w:rPr>
          <w:rFonts w:eastAsia="Times New Roman" w:cs="Courier New"/>
          <w:lang w:val="en" w:eastAsia="fr-BE"/>
        </w:rPr>
        <w:t>Mundaneum has for objectives the protection and the preservation of these collections, as well as their valuation through exhibitions, through publications and through events such as colloquiums, conferences.</w:t>
      </w:r>
    </w:p>
    <w:p w:rsidR="00EE6CA5" w:rsidRDefault="00EE6CA5" w:rsidP="009A6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 w:eastAsia="fr-BE"/>
        </w:rPr>
      </w:pPr>
    </w:p>
    <w:p w:rsidR="00EE6CA5" w:rsidRDefault="0072498F" w:rsidP="00EE6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z w:val="18"/>
          <w:lang w:val="en" w:eastAsia="fr-BE"/>
        </w:rPr>
      </w:pPr>
      <w:r>
        <w:rPr>
          <w:rFonts w:eastAsia="Times New Roman" w:cs="Courier New"/>
          <w:noProof/>
          <w:lang w:eastAsia="fr-BE"/>
        </w:rPr>
        <w:drawing>
          <wp:inline distT="0" distB="0" distL="0" distR="0" wp14:anchorId="15A351F6" wp14:editId="358BFD9E">
            <wp:extent cx="1577340" cy="1077462"/>
            <wp:effectExtent l="0" t="0" r="3810" b="8890"/>
            <wp:docPr id="10" name="Image 10" descr="X:\PUBLICATIONS MUNDANEUM\ARCHIVES DE LA CONNAISSANCE\fonds_collections\departement_iconographique\plaques_verre\Photo 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PUBLICATIONS MUNDANEUM\ARCHIVES DE LA CONNAISSANCE\fonds_collections\departement_iconographique\plaques_verre\Photo 3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1515" cy="1087145"/>
                    </a:xfrm>
                    <a:prstGeom prst="rect">
                      <a:avLst/>
                    </a:prstGeom>
                    <a:noFill/>
                    <a:ln>
                      <a:noFill/>
                    </a:ln>
                  </pic:spPr>
                </pic:pic>
              </a:graphicData>
            </a:graphic>
          </wp:inline>
        </w:drawing>
      </w:r>
      <w:r w:rsidR="00EE6CA5">
        <w:rPr>
          <w:rFonts w:eastAsia="Times New Roman" w:cs="Courier New"/>
          <w:sz w:val="18"/>
          <w:lang w:val="en" w:eastAsia="fr-BE"/>
        </w:rPr>
        <w:t xml:space="preserve">  </w:t>
      </w:r>
      <w:r w:rsidR="00EE6CA5">
        <w:rPr>
          <w:rFonts w:eastAsia="Times New Roman" w:cs="Courier New"/>
          <w:noProof/>
          <w:lang w:eastAsia="fr-BE"/>
        </w:rPr>
        <w:drawing>
          <wp:inline distT="0" distB="0" distL="0" distR="0" wp14:anchorId="5377C490" wp14:editId="34BCAB12">
            <wp:extent cx="1088778" cy="1714500"/>
            <wp:effectExtent l="0" t="0" r="0" b="0"/>
            <wp:docPr id="20" name="Image 20" descr="X:\PUBLICATIONS MUNDANEUM\ARCHIVES DE LA CONNAISSANCE\fonds_collections\departement_iconographique\affiches\Photo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UBLICATIONS MUNDANEUM\ARCHIVES DE LA CONNAISSANCE\fonds_collections\departement_iconographique\affiches\Photo 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908" cy="1716280"/>
                    </a:xfrm>
                    <a:prstGeom prst="rect">
                      <a:avLst/>
                    </a:prstGeom>
                    <a:noFill/>
                    <a:ln>
                      <a:noFill/>
                    </a:ln>
                  </pic:spPr>
                </pic:pic>
              </a:graphicData>
            </a:graphic>
          </wp:inline>
        </w:drawing>
      </w:r>
      <w:r w:rsidR="00EE6CA5">
        <w:rPr>
          <w:rFonts w:eastAsia="Times New Roman" w:cs="Courier New"/>
          <w:sz w:val="18"/>
          <w:lang w:val="en" w:eastAsia="fr-BE"/>
        </w:rPr>
        <w:t xml:space="preserve">  </w:t>
      </w:r>
      <w:r w:rsidR="00EE6CA5">
        <w:rPr>
          <w:rFonts w:ascii="Times New Roman" w:eastAsia="Times New Roman" w:hAnsi="Times New Roman"/>
          <w:noProof/>
          <w:color w:val="000000"/>
          <w:w w:val="0"/>
          <w:sz w:val="0"/>
          <w:szCs w:val="0"/>
          <w:u w:color="000000"/>
          <w:bdr w:val="none" w:sz="0" w:space="0" w:color="000000"/>
          <w:shd w:val="clear" w:color="000000" w:fill="000000"/>
          <w:lang w:eastAsia="fr-BE"/>
        </w:rPr>
        <w:drawing>
          <wp:inline distT="0" distB="0" distL="0" distR="0" wp14:anchorId="027AE17D" wp14:editId="3F29267E">
            <wp:extent cx="1126461" cy="1706880"/>
            <wp:effectExtent l="0" t="0" r="0" b="7620"/>
            <wp:docPr id="21" name="Image 21" descr="X:\PRESSE\MIP\DE VOLKSBODE\JPG (basses)\DE VOLKSBODE 1890-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PRESSE\MIP\DE VOLKSBODE\JPG (basses)\DE VOLKSBODE 1890-10-1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9357" cy="1711267"/>
                    </a:xfrm>
                    <a:prstGeom prst="rect">
                      <a:avLst/>
                    </a:prstGeom>
                    <a:noFill/>
                    <a:ln>
                      <a:noFill/>
                    </a:ln>
                  </pic:spPr>
                </pic:pic>
              </a:graphicData>
            </a:graphic>
          </wp:inline>
        </w:drawing>
      </w:r>
      <w:r w:rsidR="00EE6CA5">
        <w:rPr>
          <w:rFonts w:eastAsia="Times New Roman" w:cs="Courier New"/>
          <w:sz w:val="18"/>
          <w:lang w:val="en" w:eastAsia="fr-BE"/>
        </w:rPr>
        <w:t xml:space="preserve">  </w:t>
      </w:r>
      <w:r w:rsidR="00EE6CA5">
        <w:rPr>
          <w:rFonts w:ascii="Times New Roman" w:eastAsia="Times New Roman" w:hAnsi="Times New Roman"/>
          <w:noProof/>
          <w:color w:val="000000"/>
          <w:w w:val="0"/>
          <w:sz w:val="0"/>
          <w:szCs w:val="0"/>
          <w:u w:color="000000"/>
          <w:bdr w:val="none" w:sz="0" w:space="0" w:color="000000"/>
          <w:shd w:val="clear" w:color="000000" w:fill="000000"/>
          <w:lang w:eastAsia="fr-BE"/>
        </w:rPr>
        <w:drawing>
          <wp:inline distT="0" distB="0" distL="0" distR="0" wp14:anchorId="7C1DE7FA" wp14:editId="225958BC">
            <wp:extent cx="1728253" cy="1079747"/>
            <wp:effectExtent l="0" t="0" r="5715" b="6350"/>
            <wp:docPr id="22" name="Image 22" descr="X:\Cartes postales paques\JPG (basses)\ARC-MUND-CP-PAQU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Cartes postales paques\JPG (basses)\ARC-MUND-CP-PAQUES-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863" cy="1084501"/>
                    </a:xfrm>
                    <a:prstGeom prst="rect">
                      <a:avLst/>
                    </a:prstGeom>
                    <a:noFill/>
                    <a:ln>
                      <a:noFill/>
                    </a:ln>
                  </pic:spPr>
                </pic:pic>
              </a:graphicData>
            </a:graphic>
          </wp:inline>
        </w:drawing>
      </w:r>
    </w:p>
    <w:p w:rsidR="00EE6CA5" w:rsidRDefault="00EE6CA5" w:rsidP="00EE6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lang w:val="en" w:eastAsia="fr-BE"/>
        </w:rPr>
      </w:pPr>
      <w:r w:rsidRPr="00812599">
        <w:rPr>
          <w:rFonts w:eastAsia="Times New Roman" w:cs="Courier New"/>
          <w:sz w:val="18"/>
          <w:lang w:val="en" w:eastAsia="fr-BE"/>
        </w:rPr>
        <w:t>A few examples of the diversity of documents</w:t>
      </w:r>
    </w:p>
    <w:p w:rsidR="00EE6CA5" w:rsidRPr="00EE6CA5" w:rsidRDefault="00EE6CA5" w:rsidP="001E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lang w:val="en-US" w:eastAsia="fr-BE"/>
        </w:rPr>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lastRenderedPageBreak/>
        <w:t xml:space="preserve">Is </w:t>
      </w:r>
      <w:r w:rsidR="009A647C" w:rsidRPr="00791452">
        <w:rPr>
          <w:rFonts w:eastAsia="Times New Roman" w:cs="Courier New"/>
          <w:b/>
          <w:lang w:val="en" w:eastAsia="fr-BE"/>
        </w:rPr>
        <w:t>the information left from the past</w:t>
      </w:r>
      <w:r w:rsidRPr="00791452">
        <w:rPr>
          <w:rFonts w:eastAsia="Times New Roman" w:cs="Courier New"/>
          <w:b/>
          <w:lang w:val="en" w:eastAsia="fr-BE"/>
        </w:rPr>
        <w:t xml:space="preserve"> still relevant?</w:t>
      </w:r>
    </w:p>
    <w:p w:rsidR="008A3926" w:rsidRPr="00791452" w:rsidRDefault="009A647C" w:rsidP="00DF6ACD">
      <w:pPr>
        <w:spacing w:after="0" w:line="240" w:lineRule="auto"/>
        <w:jc w:val="both"/>
        <w:rPr>
          <w:rFonts w:eastAsia="Times New Roman" w:cs="Courier New"/>
          <w:lang w:val="en" w:eastAsia="fr-BE"/>
        </w:rPr>
      </w:pPr>
      <w:r w:rsidRPr="00791452">
        <w:rPr>
          <w:lang w:val="en-US"/>
        </w:rPr>
        <w:t xml:space="preserve">Both the archives collected by the founders and the values they wanted to promote (peace, knowledge, social and intellectual progress) are still relevant. </w:t>
      </w:r>
      <w:r w:rsidR="008A3926" w:rsidRPr="00791452">
        <w:rPr>
          <w:lang w:val="en-US"/>
        </w:rPr>
        <w:t xml:space="preserve">The Mundaneum project is on the agenda more than ever </w:t>
      </w:r>
      <w:r w:rsidRPr="00791452">
        <w:rPr>
          <w:lang w:val="en-US"/>
        </w:rPr>
        <w:t>as a pioneer of information science and a precursor of the information society</w:t>
      </w:r>
      <w:r w:rsidR="00DF6ACD" w:rsidRPr="00791452">
        <w:rPr>
          <w:lang w:val="en-US"/>
        </w:rPr>
        <w:t xml:space="preserve">. </w:t>
      </w:r>
      <w:r w:rsidR="008A3926" w:rsidRPr="00791452">
        <w:rPr>
          <w:rFonts w:eastAsia="Times New Roman" w:cs="Courier New"/>
          <w:lang w:val="en" w:eastAsia="fr-BE"/>
        </w:rPr>
        <w:t>Paul Otlet has been recognized as the father of the concept of internet.</w:t>
      </w:r>
      <w:r w:rsidR="00DF6ACD" w:rsidRPr="00791452">
        <w:rPr>
          <w:rFonts w:eastAsia="Times New Roman" w:cs="Courier New"/>
          <w:lang w:val="en" w:eastAsia="fr-BE"/>
        </w:rPr>
        <w:t xml:space="preserve"> </w:t>
      </w:r>
    </w:p>
    <w:p w:rsidR="008A3926" w:rsidRPr="00791452" w:rsidRDefault="008A3926" w:rsidP="008A3926">
      <w:pPr>
        <w:spacing w:after="0" w:line="240" w:lineRule="auto"/>
        <w:ind w:left="720"/>
        <w:jc w:val="both"/>
        <w:rPr>
          <w:lang w:val="en-US"/>
        </w:rPr>
      </w:pPr>
    </w:p>
    <w:p w:rsidR="008A3926" w:rsidRPr="00791452" w:rsidRDefault="008A3926" w:rsidP="008A3926">
      <w:pPr>
        <w:numPr>
          <w:ilvl w:val="0"/>
          <w:numId w:val="4"/>
        </w:numPr>
        <w:spacing w:after="0" w:line="240" w:lineRule="auto"/>
        <w:contextualSpacing/>
        <w:rPr>
          <w:b/>
          <w:sz w:val="28"/>
          <w:szCs w:val="28"/>
          <w:u w:val="single"/>
        </w:rPr>
      </w:pPr>
      <w:r w:rsidRPr="00791452">
        <w:rPr>
          <w:b/>
          <w:sz w:val="28"/>
          <w:szCs w:val="28"/>
          <w:u w:val="single"/>
        </w:rPr>
        <w:t xml:space="preserve">Sets - </w:t>
      </w:r>
      <w:proofErr w:type="spellStart"/>
      <w:r w:rsidRPr="00791452">
        <w:rPr>
          <w:b/>
          <w:sz w:val="28"/>
          <w:szCs w:val="28"/>
          <w:u w:val="single"/>
        </w:rPr>
        <w:t>atmosphere</w:t>
      </w:r>
      <w:proofErr w:type="spellEnd"/>
      <w:r w:rsidRPr="00791452">
        <w:rPr>
          <w:b/>
          <w:sz w:val="28"/>
          <w:szCs w:val="28"/>
          <w:u w:val="single"/>
        </w:rPr>
        <w:t xml:space="preserve"> - </w:t>
      </w:r>
      <w:proofErr w:type="spellStart"/>
      <w:r w:rsidRPr="00791452">
        <w:rPr>
          <w:b/>
          <w:sz w:val="28"/>
          <w:szCs w:val="28"/>
          <w:u w:val="single"/>
        </w:rPr>
        <w:t>character</w:t>
      </w:r>
      <w:proofErr w:type="spellEnd"/>
    </w:p>
    <w:p w:rsidR="008A3926" w:rsidRPr="00791452" w:rsidRDefault="008A3926" w:rsidP="008A3926">
      <w:pPr>
        <w:spacing w:after="0" w:line="240" w:lineRule="auto"/>
      </w:pPr>
    </w:p>
    <w:p w:rsidR="008A3926" w:rsidRDefault="009A647C"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 w:eastAsia="fr-BE"/>
        </w:rPr>
        <w:t>How were people</w:t>
      </w:r>
      <w:r w:rsidR="008A3926" w:rsidRPr="00791452">
        <w:rPr>
          <w:rFonts w:eastAsia="Times New Roman" w:cs="Courier New"/>
          <w:b/>
          <w:lang w:val="en" w:eastAsia="fr-BE"/>
        </w:rPr>
        <w:t xml:space="preserve"> dressed</w:t>
      </w:r>
      <w:r w:rsidRPr="00791452">
        <w:rPr>
          <w:rFonts w:eastAsia="Times New Roman" w:cs="Courier New"/>
          <w:b/>
          <w:lang w:val="en" w:eastAsia="fr-BE"/>
        </w:rPr>
        <w:t xml:space="preserve"> at the time</w:t>
      </w:r>
      <w:r w:rsidR="008A3926" w:rsidRPr="00791452">
        <w:rPr>
          <w:rFonts w:eastAsia="Times New Roman" w:cs="Courier New"/>
          <w:b/>
          <w:lang w:val="en" w:eastAsia="fr-BE"/>
        </w:rPr>
        <w:t>?</w:t>
      </w:r>
    </w:p>
    <w:p w:rsidR="00EE6CA5" w:rsidRPr="00EE6CA5" w:rsidRDefault="00EE6CA5" w:rsidP="00EE6CA5">
      <w:pPr>
        <w:spacing w:after="0" w:line="240" w:lineRule="auto"/>
        <w:contextualSpacing/>
        <w:rPr>
          <w:rFonts w:eastAsia="Times New Roman" w:cs="Courier New"/>
          <w:lang w:val="en" w:eastAsia="fr-BE"/>
        </w:rPr>
      </w:pPr>
      <w:r w:rsidRPr="00EE6CA5">
        <w:rPr>
          <w:rFonts w:eastAsia="Times New Roman" w:cs="Courier New"/>
          <w:lang w:val="en" w:eastAsia="fr-BE"/>
        </w:rPr>
        <w:t>Men wore suits</w:t>
      </w:r>
      <w:r>
        <w:rPr>
          <w:rFonts w:eastAsia="Times New Roman" w:cs="Courier New"/>
          <w:lang w:val="en" w:eastAsia="fr-BE"/>
        </w:rPr>
        <w:t>;</w:t>
      </w:r>
      <w:r w:rsidRPr="00EE6CA5">
        <w:rPr>
          <w:rFonts w:eastAsia="Times New Roman" w:cs="Courier New"/>
          <w:lang w:val="en" w:eastAsia="fr-BE"/>
        </w:rPr>
        <w:t xml:space="preserve"> women wore dresses (they became simpler with time). Everyone wore hats when outside.</w:t>
      </w:r>
    </w:p>
    <w:p w:rsidR="00686201" w:rsidRDefault="00DF6ACD" w:rsidP="00686201">
      <w:pPr>
        <w:spacing w:after="0" w:line="240" w:lineRule="auto"/>
        <w:contextualSpacing/>
        <w:jc w:val="center"/>
        <w:rPr>
          <w:rFonts w:eastAsia="Times New Roman" w:cs="Courier New"/>
          <w:b/>
          <w:lang w:val="en" w:eastAsia="fr-BE"/>
        </w:rPr>
      </w:pPr>
      <w:r w:rsidRPr="00791452">
        <w:rPr>
          <w:noProof/>
          <w:lang w:eastAsia="fr-BE"/>
        </w:rPr>
        <w:drawing>
          <wp:inline distT="0" distB="0" distL="0" distR="0" wp14:anchorId="08C06916" wp14:editId="588C3567">
            <wp:extent cx="3238500" cy="1399832"/>
            <wp:effectExtent l="0" t="0" r="0" b="0"/>
            <wp:docPr id="19" name="Image 19" descr="© Mundaneum - L'équipe de travail de l'Institut International de Bibliographie vers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Mundaneum - L'équipe de travail de l'Institut International de Bibliographie vers 190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014" r="25941" b="22129"/>
                    <a:stretch/>
                  </pic:blipFill>
                  <pic:spPr bwMode="auto">
                    <a:xfrm>
                      <a:off x="0" y="0"/>
                      <a:ext cx="3238500" cy="1399832"/>
                    </a:xfrm>
                    <a:prstGeom prst="rect">
                      <a:avLst/>
                    </a:prstGeom>
                    <a:noFill/>
                    <a:ln>
                      <a:noFill/>
                    </a:ln>
                    <a:extLst>
                      <a:ext uri="{53640926-AAD7-44D8-BBD7-CCE9431645EC}">
                        <a14:shadowObscured xmlns:a14="http://schemas.microsoft.com/office/drawing/2010/main"/>
                      </a:ext>
                    </a:extLst>
                  </pic:spPr>
                </pic:pic>
              </a:graphicData>
            </a:graphic>
          </wp:inline>
        </w:drawing>
      </w:r>
      <w:r w:rsidR="00686201">
        <w:rPr>
          <w:rFonts w:eastAsia="Times New Roman" w:cs="Courier New"/>
          <w:b/>
          <w:lang w:val="en" w:eastAsia="fr-BE"/>
        </w:rPr>
        <w:br/>
      </w:r>
    </w:p>
    <w:p w:rsidR="00DF6ACD" w:rsidRPr="00791452" w:rsidRDefault="00DF6ACD" w:rsidP="00686201">
      <w:pPr>
        <w:spacing w:after="0" w:line="240" w:lineRule="auto"/>
        <w:contextualSpacing/>
        <w:jc w:val="center"/>
        <w:rPr>
          <w:rFonts w:eastAsia="Times New Roman" w:cs="Courier New"/>
          <w:b/>
          <w:lang w:val="en" w:eastAsia="fr-BE"/>
        </w:rPr>
      </w:pPr>
      <w:r w:rsidRPr="00791452">
        <w:rPr>
          <w:noProof/>
          <w:lang w:eastAsia="fr-BE"/>
        </w:rPr>
        <w:drawing>
          <wp:inline distT="0" distB="0" distL="0" distR="0" wp14:anchorId="0E8A763E" wp14:editId="70E6DE05">
            <wp:extent cx="1211427" cy="1668780"/>
            <wp:effectExtent l="0" t="0" r="8255" b="7620"/>
            <wp:docPr id="17" name="Image 17" descr="po_hlf_palais_mondial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_hlf_palais_mondial - Cop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3049" cy="1671014"/>
                    </a:xfrm>
                    <a:prstGeom prst="rect">
                      <a:avLst/>
                    </a:prstGeom>
                    <a:noFill/>
                    <a:ln>
                      <a:noFill/>
                    </a:ln>
                  </pic:spPr>
                </pic:pic>
              </a:graphicData>
            </a:graphic>
          </wp:inline>
        </w:drawing>
      </w:r>
      <w:r w:rsidR="00686201">
        <w:rPr>
          <w:rFonts w:eastAsia="Times New Roman" w:cs="Courier New"/>
          <w:b/>
          <w:lang w:val="en" w:eastAsia="fr-BE"/>
        </w:rPr>
        <w:t xml:space="preserve">            </w:t>
      </w:r>
      <w:r w:rsidR="00686201" w:rsidRPr="00791452">
        <w:rPr>
          <w:noProof/>
          <w:lang w:eastAsia="fr-BE"/>
        </w:rPr>
        <w:drawing>
          <wp:inline distT="0" distB="0" distL="0" distR="0" wp14:anchorId="63E05A2E" wp14:editId="30F073FF">
            <wp:extent cx="1379220" cy="1673134"/>
            <wp:effectExtent l="0" t="0" r="0" b="3810"/>
            <wp:docPr id="18" name="Image 18" descr="HLFetle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Fetlero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9778" cy="1673811"/>
                    </a:xfrm>
                    <a:prstGeom prst="rect">
                      <a:avLst/>
                    </a:prstGeom>
                    <a:noFill/>
                    <a:ln>
                      <a:noFill/>
                    </a:ln>
                  </pic:spPr>
                </pic:pic>
              </a:graphicData>
            </a:graphic>
          </wp:inline>
        </w:drawing>
      </w:r>
    </w:p>
    <w:p w:rsidR="00DF6ACD" w:rsidRPr="00791452" w:rsidRDefault="00DF6ACD" w:rsidP="00DF6ACD">
      <w:pPr>
        <w:spacing w:after="0" w:line="240" w:lineRule="auto"/>
        <w:contextualSpacing/>
        <w:rPr>
          <w:rFonts w:eastAsia="Times New Roman" w:cs="Courier New"/>
          <w:b/>
          <w:lang w:val="en" w:eastAsia="fr-BE"/>
        </w:rPr>
      </w:pPr>
    </w:p>
    <w:p w:rsidR="008A3926" w:rsidRPr="00791452" w:rsidRDefault="008A3926" w:rsidP="008A3926">
      <w:pPr>
        <w:numPr>
          <w:ilvl w:val="0"/>
          <w:numId w:val="3"/>
        </w:numPr>
        <w:spacing w:after="0" w:line="240" w:lineRule="auto"/>
        <w:ind w:left="720"/>
        <w:contextualSpacing/>
        <w:rPr>
          <w:rFonts w:eastAsia="Times New Roman" w:cs="Courier New"/>
          <w:b/>
          <w:lang w:val="en-US" w:eastAsia="fr-BE"/>
        </w:rPr>
      </w:pPr>
      <w:r w:rsidRPr="00791452">
        <w:rPr>
          <w:rFonts w:eastAsia="Times New Roman" w:cs="Courier New"/>
          <w:b/>
          <w:lang w:val="en-US" w:eastAsia="fr-BE"/>
        </w:rPr>
        <w:t xml:space="preserve">What were the </w:t>
      </w:r>
      <w:r w:rsidR="00DF6ACD" w:rsidRPr="00791452">
        <w:rPr>
          <w:rFonts w:eastAsia="Times New Roman" w:cs="Courier New"/>
          <w:b/>
          <w:lang w:val="en-US" w:eastAsia="fr-BE"/>
        </w:rPr>
        <w:t xml:space="preserve">means of </w:t>
      </w:r>
      <w:r w:rsidRPr="00791452">
        <w:rPr>
          <w:rFonts w:eastAsia="Times New Roman" w:cs="Courier New"/>
          <w:b/>
          <w:lang w:val="en-US" w:eastAsia="fr-BE"/>
        </w:rPr>
        <w:t>transportation at the time?</w:t>
      </w:r>
    </w:p>
    <w:p w:rsidR="00686201" w:rsidRDefault="00686201" w:rsidP="008A3926">
      <w:pPr>
        <w:spacing w:after="0" w:line="240" w:lineRule="auto"/>
        <w:rPr>
          <w:lang w:val="en-US"/>
        </w:rPr>
      </w:pPr>
      <w:proofErr w:type="gramStart"/>
      <w:r w:rsidRPr="00686201">
        <w:rPr>
          <w:lang w:val="en-US"/>
        </w:rPr>
        <w:t>The train, the tramway, horses and carts, then the automobile</w:t>
      </w:r>
      <w:r>
        <w:rPr>
          <w:lang w:val="en-US"/>
        </w:rPr>
        <w:t>, the bus.</w:t>
      </w:r>
      <w:proofErr w:type="gramEnd"/>
    </w:p>
    <w:p w:rsidR="00EE6CA5" w:rsidRPr="00686201" w:rsidRDefault="00EE6CA5" w:rsidP="008A3926">
      <w:pPr>
        <w:spacing w:after="0" w:line="240" w:lineRule="auto"/>
        <w:rPr>
          <w:lang w:val="en-US"/>
        </w:rPr>
      </w:pPr>
    </w:p>
    <w:p w:rsidR="00DF6ACD" w:rsidRPr="00791452" w:rsidRDefault="00686201" w:rsidP="008A3926">
      <w:pPr>
        <w:spacing w:after="0" w:line="240" w:lineRule="auto"/>
        <w:jc w:val="center"/>
        <w:rPr>
          <w:b/>
        </w:rPr>
      </w:pPr>
      <w:r w:rsidRPr="00791452">
        <w:rPr>
          <w:b/>
          <w:noProof/>
          <w:lang w:eastAsia="fr-BE"/>
        </w:rPr>
        <w:drawing>
          <wp:inline distT="0" distB="0" distL="0" distR="0" wp14:anchorId="7EFE1EF5" wp14:editId="75F6A6CB">
            <wp:extent cx="2575560" cy="1653150"/>
            <wp:effectExtent l="0" t="0" r="0" b="4445"/>
            <wp:docPr id="13" name="Image 13" descr="retro1000placedelabours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tro1000placedelabourse03"/>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5993" cy="1653428"/>
                    </a:xfrm>
                    <a:prstGeom prst="rect">
                      <a:avLst/>
                    </a:prstGeom>
                    <a:noFill/>
                    <a:ln>
                      <a:noFill/>
                    </a:ln>
                  </pic:spPr>
                </pic:pic>
              </a:graphicData>
            </a:graphic>
          </wp:inline>
        </w:drawing>
      </w:r>
      <w:r>
        <w:rPr>
          <w:b/>
        </w:rPr>
        <w:t xml:space="preserve">    </w:t>
      </w:r>
      <w:r w:rsidR="008A3926" w:rsidRPr="00791452">
        <w:rPr>
          <w:b/>
          <w:noProof/>
          <w:lang w:eastAsia="fr-BE"/>
        </w:rPr>
        <w:drawing>
          <wp:inline distT="0" distB="0" distL="0" distR="0" wp14:anchorId="72C650DC" wp14:editId="3D18FE29">
            <wp:extent cx="2674620" cy="1690693"/>
            <wp:effectExtent l="0" t="0" r="0" b="5080"/>
            <wp:docPr id="16" name="Image 16" descr="Bruxelles-Grand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uxelles-Grande-Place"/>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78721" cy="1693285"/>
                    </a:xfrm>
                    <a:prstGeom prst="rect">
                      <a:avLst/>
                    </a:prstGeom>
                    <a:noFill/>
                    <a:ln>
                      <a:noFill/>
                    </a:ln>
                  </pic:spPr>
                </pic:pic>
              </a:graphicData>
            </a:graphic>
          </wp:inline>
        </w:drawing>
      </w:r>
      <w:r w:rsidR="00DF6ACD" w:rsidRPr="00791452">
        <w:rPr>
          <w:b/>
        </w:rPr>
        <w:tab/>
      </w:r>
      <w:r>
        <w:rPr>
          <w:b/>
        </w:rPr>
        <w:br/>
      </w:r>
    </w:p>
    <w:p w:rsidR="008A3926" w:rsidRPr="00791452" w:rsidRDefault="008A3926" w:rsidP="008A3926">
      <w:pPr>
        <w:spacing w:after="0" w:line="240" w:lineRule="auto"/>
        <w:jc w:val="center"/>
        <w:rPr>
          <w:b/>
        </w:rPr>
      </w:pPr>
      <w:r w:rsidRPr="00791452">
        <w:rPr>
          <w:b/>
          <w:noProof/>
          <w:lang w:eastAsia="fr-BE"/>
        </w:rPr>
        <w:lastRenderedPageBreak/>
        <w:drawing>
          <wp:inline distT="0" distB="0" distL="0" distR="0" wp14:anchorId="6347DFCA" wp14:editId="576144B0">
            <wp:extent cx="2811780" cy="1504956"/>
            <wp:effectExtent l="0" t="0" r="7620" b="0"/>
            <wp:docPr id="14" name="Image 14" descr="PJ-BIBL-PH-BLOG-BB-Gare du midi-Compo-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J-BIBL-PH-BLOG-BB-Gare du midi-Compo-01-B"/>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3614" cy="1505937"/>
                    </a:xfrm>
                    <a:prstGeom prst="rect">
                      <a:avLst/>
                    </a:prstGeom>
                    <a:noFill/>
                    <a:ln>
                      <a:noFill/>
                    </a:ln>
                  </pic:spPr>
                </pic:pic>
              </a:graphicData>
            </a:graphic>
          </wp:inline>
        </w:drawing>
      </w:r>
      <w:r w:rsidR="00686201">
        <w:rPr>
          <w:b/>
        </w:rPr>
        <w:t xml:space="preserve">    </w:t>
      </w:r>
      <w:r w:rsidR="00686201" w:rsidRPr="00791452">
        <w:rPr>
          <w:b/>
          <w:noProof/>
          <w:lang w:eastAsia="fr-BE"/>
        </w:rPr>
        <w:drawing>
          <wp:inline distT="0" distB="0" distL="0" distR="0" wp14:anchorId="213CD071" wp14:editId="35153CF1">
            <wp:extent cx="2533851" cy="1684020"/>
            <wp:effectExtent l="0" t="0" r="0" b="0"/>
            <wp:docPr id="15" name="Image 15" descr="bxlto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xltois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851" cy="1684020"/>
                    </a:xfrm>
                    <a:prstGeom prst="rect">
                      <a:avLst/>
                    </a:prstGeom>
                    <a:noFill/>
                    <a:ln>
                      <a:noFill/>
                    </a:ln>
                  </pic:spPr>
                </pic:pic>
              </a:graphicData>
            </a:graphic>
          </wp:inline>
        </w:drawing>
      </w:r>
    </w:p>
    <w:p w:rsidR="008A3926" w:rsidRPr="00791452" w:rsidRDefault="008A3926" w:rsidP="008A3926">
      <w:pPr>
        <w:spacing w:after="0" w:line="240" w:lineRule="auto"/>
      </w:pPr>
    </w:p>
    <w:p w:rsidR="008A3926" w:rsidRPr="00791452" w:rsidRDefault="008A3926" w:rsidP="008A3926">
      <w:pPr>
        <w:numPr>
          <w:ilvl w:val="0"/>
          <w:numId w:val="3"/>
        </w:numPr>
        <w:spacing w:after="0" w:line="240" w:lineRule="auto"/>
        <w:ind w:left="720"/>
        <w:contextualSpacing/>
        <w:rPr>
          <w:rFonts w:eastAsia="Times New Roman" w:cs="Courier New"/>
          <w:b/>
          <w:lang w:val="en" w:eastAsia="fr-BE"/>
        </w:rPr>
      </w:pPr>
      <w:r w:rsidRPr="00791452">
        <w:rPr>
          <w:rFonts w:eastAsia="Times New Roman" w:cs="Courier New"/>
          <w:b/>
          <w:lang w:val="en-US" w:eastAsia="fr-BE"/>
        </w:rPr>
        <w:t xml:space="preserve">What were </w:t>
      </w:r>
      <w:r w:rsidRPr="00791452">
        <w:rPr>
          <w:rFonts w:eastAsia="Times New Roman" w:cs="Courier New"/>
          <w:b/>
          <w:lang w:val="en" w:eastAsia="fr-BE"/>
        </w:rPr>
        <w:t>the methods of communication at the time?</w:t>
      </w:r>
    </w:p>
    <w:p w:rsidR="008A3926" w:rsidRPr="00791452" w:rsidRDefault="008A3926" w:rsidP="008A3926">
      <w:pPr>
        <w:spacing w:after="0" w:line="240" w:lineRule="auto"/>
        <w:ind w:left="360"/>
        <w:rPr>
          <w:b/>
          <w:lang w:val="en-US"/>
        </w:rPr>
      </w:pPr>
    </w:p>
    <w:p w:rsidR="008A3926" w:rsidRPr="00791452" w:rsidRDefault="008A3926" w:rsidP="00C4601D">
      <w:pPr>
        <w:rPr>
          <w:b/>
          <w:lang w:val="en-US"/>
        </w:rPr>
      </w:pPr>
      <w:r w:rsidRPr="00791452">
        <w:rPr>
          <w:lang w:val="en-US"/>
        </w:rPr>
        <w:t>The telephone, the phono record, the camera, the (early) television…</w:t>
      </w:r>
    </w:p>
    <w:p w:rsidR="008A3926" w:rsidRPr="00791452" w:rsidRDefault="008A3926" w:rsidP="008A3926">
      <w:pPr>
        <w:spacing w:after="0" w:line="240" w:lineRule="auto"/>
        <w:jc w:val="center"/>
        <w:rPr>
          <w:b/>
          <w:lang w:val="en-US"/>
        </w:rPr>
      </w:pPr>
      <w:r w:rsidRPr="00791452">
        <w:rPr>
          <w:b/>
          <w:noProof/>
          <w:lang w:eastAsia="fr-BE"/>
        </w:rPr>
        <w:drawing>
          <wp:inline distT="0" distB="0" distL="0" distR="0" wp14:anchorId="6257E7BF" wp14:editId="6162754F">
            <wp:extent cx="3291840" cy="4302650"/>
            <wp:effectExtent l="0" t="0" r="3810" b="3175"/>
            <wp:docPr id="12" name="Image 12" descr="©Mundaneum - Planche de l'Encyclopaedia Universalis Mundaneum sur la Documentation et la Télécommuni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ndaneum - Planche de l'Encyclopaedia Universalis Mundaneum sur la Documentation et la Télécommunication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2235"/>
                    <a:stretch/>
                  </pic:blipFill>
                  <pic:spPr bwMode="auto">
                    <a:xfrm>
                      <a:off x="0" y="0"/>
                      <a:ext cx="3291840" cy="4302650"/>
                    </a:xfrm>
                    <a:prstGeom prst="rect">
                      <a:avLst/>
                    </a:prstGeom>
                    <a:noFill/>
                    <a:ln>
                      <a:noFill/>
                    </a:ln>
                    <a:extLst>
                      <a:ext uri="{53640926-AAD7-44D8-BBD7-CCE9431645EC}">
                        <a14:shadowObscured xmlns:a14="http://schemas.microsoft.com/office/drawing/2010/main"/>
                      </a:ext>
                    </a:extLst>
                  </pic:spPr>
                </pic:pic>
              </a:graphicData>
            </a:graphic>
          </wp:inline>
        </w:drawing>
      </w:r>
      <w:r w:rsidR="00355836">
        <w:rPr>
          <w:b/>
          <w:lang w:val="en-US"/>
        </w:rPr>
        <w:t xml:space="preserve"> </w:t>
      </w:r>
      <w:r w:rsidR="00355836">
        <w:rPr>
          <w:b/>
          <w:lang w:val="en-US"/>
        </w:rPr>
        <w:br/>
      </w:r>
      <w:r w:rsidR="00355836" w:rsidRPr="00355836">
        <w:rPr>
          <w:sz w:val="18"/>
          <w:lang w:val="en-US"/>
        </w:rPr>
        <w:t>Schematics by Paul Otlet</w:t>
      </w:r>
      <w:r w:rsidR="00164575" w:rsidRPr="00355836">
        <w:rPr>
          <w:sz w:val="18"/>
          <w:lang w:val="en-US"/>
        </w:rPr>
        <w:t>, c.1930</w:t>
      </w:r>
    </w:p>
    <w:p w:rsidR="008A3926" w:rsidRPr="00791452" w:rsidRDefault="008A3926" w:rsidP="00F25682">
      <w:pPr>
        <w:pStyle w:val="PrformatHTML"/>
        <w:numPr>
          <w:ilvl w:val="0"/>
          <w:numId w:val="12"/>
        </w:numPr>
        <w:rPr>
          <w:rFonts w:ascii="Calibri" w:eastAsia="Calibri" w:hAnsi="Calibri" w:cs="Times New Roman"/>
          <w:b/>
          <w:sz w:val="28"/>
          <w:szCs w:val="28"/>
          <w:u w:val="single"/>
          <w:lang w:val="en-US" w:eastAsia="en-US"/>
        </w:rPr>
      </w:pPr>
      <w:bookmarkStart w:id="0" w:name="_GoBack"/>
      <w:bookmarkEnd w:id="0"/>
      <w:r w:rsidRPr="00791452">
        <w:rPr>
          <w:b/>
          <w:sz w:val="28"/>
          <w:szCs w:val="28"/>
          <w:u w:val="single"/>
          <w:lang w:val="en-US"/>
        </w:rPr>
        <w:br w:type="page"/>
      </w:r>
      <w:r w:rsidRPr="00791452">
        <w:rPr>
          <w:rFonts w:ascii="Calibri" w:eastAsia="Calibri" w:hAnsi="Calibri" w:cs="Times New Roman"/>
          <w:b/>
          <w:sz w:val="28"/>
          <w:szCs w:val="28"/>
          <w:u w:val="single"/>
          <w:lang w:val="en-US" w:eastAsia="en-US"/>
        </w:rPr>
        <w:lastRenderedPageBreak/>
        <w:t xml:space="preserve"> Themes and Concepts</w:t>
      </w:r>
    </w:p>
    <w:p w:rsidR="008A3926" w:rsidRPr="00791452" w:rsidRDefault="00F25682" w:rsidP="00164575">
      <w:pPr>
        <w:pStyle w:val="Paragraphedeliste"/>
        <w:numPr>
          <w:ilvl w:val="0"/>
          <w:numId w:val="10"/>
        </w:numPr>
        <w:rPr>
          <w:b/>
          <w:sz w:val="28"/>
          <w:lang w:val="en-US"/>
        </w:rPr>
      </w:pPr>
      <w:r w:rsidRPr="00791452">
        <w:rPr>
          <w:noProof/>
          <w:lang w:eastAsia="fr-BE"/>
        </w:rPr>
        <w:drawing>
          <wp:anchor distT="0" distB="0" distL="114300" distR="114300" simplePos="0" relativeHeight="251668480" behindDoc="1" locked="0" layoutInCell="1" allowOverlap="1" wp14:anchorId="6A6715DA" wp14:editId="0FBE321A">
            <wp:simplePos x="0" y="0"/>
            <wp:positionH relativeFrom="column">
              <wp:posOffset>4418965</wp:posOffset>
            </wp:positionH>
            <wp:positionV relativeFrom="paragraph">
              <wp:posOffset>64135</wp:posOffset>
            </wp:positionV>
            <wp:extent cx="1449705" cy="2171700"/>
            <wp:effectExtent l="0" t="0" r="0" b="0"/>
            <wp:wrapTight wrapText="bothSides">
              <wp:wrapPolygon edited="0">
                <wp:start x="0" y="0"/>
                <wp:lineTo x="0" y="21411"/>
                <wp:lineTo x="21288" y="21411"/>
                <wp:lineTo x="21288" y="0"/>
                <wp:lineTo x="0" y="0"/>
              </wp:wrapPolygon>
            </wp:wrapTight>
            <wp:docPr id="11" name="Image 11" descr="©Frédéric_Raevens 7 - Espace muséal du Mundaneum - Scénographie signée François Schuiten et Benoit Pe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rédéric_Raevens 7 - Espace muséal du Mundaneum - Scénographie signée François Schuiten et Benoit Peet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70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926" w:rsidRPr="00791452">
        <w:rPr>
          <w:b/>
          <w:sz w:val="28"/>
          <w:lang w:val="en-US"/>
        </w:rPr>
        <w:t>The sphere</w:t>
      </w:r>
    </w:p>
    <w:p w:rsidR="008A3926" w:rsidRPr="00791452" w:rsidRDefault="008A3926" w:rsidP="008A3926">
      <w:pPr>
        <w:rPr>
          <w:lang w:val="en-US"/>
        </w:rPr>
      </w:pPr>
      <w:r w:rsidRPr="00791452">
        <w:rPr>
          <w:b/>
          <w:lang w:val="en-US"/>
        </w:rPr>
        <w:t>Themes</w:t>
      </w:r>
      <w:r w:rsidRPr="00791452">
        <w:rPr>
          <w:lang w:val="en-US"/>
        </w:rPr>
        <w:t>: the knowledge’s world Network / universal Pacifism</w:t>
      </w:r>
    </w:p>
    <w:p w:rsidR="008A3926" w:rsidRPr="00791452" w:rsidRDefault="008A3926" w:rsidP="008A3926">
      <w:pPr>
        <w:jc w:val="both"/>
        <w:rPr>
          <w:lang w:val="en-US"/>
        </w:rPr>
      </w:pPr>
      <w:r w:rsidRPr="00791452">
        <w:rPr>
          <w:b/>
          <w:lang w:val="en-US"/>
        </w:rPr>
        <w:t>Meaning</w:t>
      </w:r>
      <w:r w:rsidRPr="00791452">
        <w:rPr>
          <w:lang w:val="en-US"/>
        </w:rPr>
        <w:t>: gathering the whole world knowledge in a single place with a pacifist goal.</w:t>
      </w:r>
      <w:r w:rsidR="00791452">
        <w:rPr>
          <w:lang w:val="en-US"/>
        </w:rPr>
        <w:t xml:space="preserve"> </w:t>
      </w:r>
      <w:r w:rsidRPr="00791452">
        <w:rPr>
          <w:lang w:val="en-US"/>
        </w:rPr>
        <w:t xml:space="preserve">The aim of Paul Otlet and Henri La Fontaine was to gather together the whole universal knowledge in a single place, in </w:t>
      </w:r>
      <w:r w:rsidR="002F02D6">
        <w:rPr>
          <w:lang w:val="en-US"/>
        </w:rPr>
        <w:t>order to facilitate its access. They believed if people knew of each other, they would not fight anymore.</w:t>
      </w:r>
    </w:p>
    <w:p w:rsidR="008A3926" w:rsidRPr="00791452" w:rsidRDefault="008A3926" w:rsidP="008A3926">
      <w:proofErr w:type="spellStart"/>
      <w:r w:rsidRPr="00791452">
        <w:rPr>
          <w:b/>
        </w:rPr>
        <w:t>Aims</w:t>
      </w:r>
      <w:proofErr w:type="spellEnd"/>
      <w:r w:rsidRPr="00791452">
        <w:rPr>
          <w:b/>
        </w:rPr>
        <w:t> :</w:t>
      </w:r>
    </w:p>
    <w:p w:rsidR="008A3926" w:rsidRPr="00791452" w:rsidRDefault="008A3926" w:rsidP="008A3926">
      <w:pPr>
        <w:numPr>
          <w:ilvl w:val="0"/>
          <w:numId w:val="7"/>
        </w:numPr>
        <w:spacing w:after="0" w:line="240" w:lineRule="auto"/>
        <w:contextualSpacing/>
        <w:rPr>
          <w:lang w:val="en-US"/>
        </w:rPr>
      </w:pPr>
      <w:r w:rsidRPr="00791452">
        <w:rPr>
          <w:lang w:val="en-US"/>
        </w:rPr>
        <w:t xml:space="preserve">To </w:t>
      </w:r>
      <w:r w:rsidR="00791452">
        <w:rPr>
          <w:lang w:val="en-US"/>
        </w:rPr>
        <w:t>explain</w:t>
      </w:r>
      <w:r w:rsidRPr="00791452">
        <w:rPr>
          <w:lang w:val="en-US"/>
        </w:rPr>
        <w:t xml:space="preserve"> the </w:t>
      </w:r>
      <w:r w:rsidR="002F02D6">
        <w:rPr>
          <w:lang w:val="en-US"/>
        </w:rPr>
        <w:t>objectives</w:t>
      </w:r>
      <w:r w:rsidRPr="00791452">
        <w:rPr>
          <w:lang w:val="en-US"/>
        </w:rPr>
        <w:t xml:space="preserve"> of P</w:t>
      </w:r>
      <w:r w:rsidR="002F02D6">
        <w:rPr>
          <w:lang w:val="en-US"/>
        </w:rPr>
        <w:t>aul Otlet and Henri La Fontaine</w:t>
      </w:r>
    </w:p>
    <w:p w:rsidR="00F25682" w:rsidRPr="00791452" w:rsidRDefault="002F02D6" w:rsidP="00F25682">
      <w:pPr>
        <w:numPr>
          <w:ilvl w:val="0"/>
          <w:numId w:val="7"/>
        </w:numPr>
        <w:spacing w:after="0" w:line="240" w:lineRule="auto"/>
        <w:contextualSpacing/>
        <w:rPr>
          <w:lang w:val="en-US"/>
        </w:rPr>
      </w:pPr>
      <w:r>
        <w:rPr>
          <w:lang w:val="en-US"/>
        </w:rPr>
        <w:t>To r</w:t>
      </w:r>
      <w:r w:rsidR="00791452">
        <w:rPr>
          <w:lang w:val="en-US"/>
        </w:rPr>
        <w:t>eflect</w:t>
      </w:r>
      <w:r w:rsidR="008A3926" w:rsidRPr="00791452">
        <w:rPr>
          <w:lang w:val="en-US"/>
        </w:rPr>
        <w:t xml:space="preserve"> the concept</w:t>
      </w:r>
      <w:r w:rsidR="00791452">
        <w:rPr>
          <w:lang w:val="en-US"/>
        </w:rPr>
        <w:t>s</w:t>
      </w:r>
      <w:r w:rsidR="008A3926" w:rsidRPr="00791452">
        <w:rPr>
          <w:lang w:val="en-US"/>
        </w:rPr>
        <w:t xml:space="preserve"> of pacifism and knowledge network</w:t>
      </w:r>
    </w:p>
    <w:p w:rsidR="00F25682" w:rsidRPr="00791452" w:rsidRDefault="00F25682" w:rsidP="00F25682">
      <w:pPr>
        <w:spacing w:after="0" w:line="240" w:lineRule="auto"/>
        <w:contextualSpacing/>
        <w:rPr>
          <w:lang w:val="en-US"/>
        </w:rPr>
      </w:pPr>
    </w:p>
    <w:p w:rsidR="008A3926" w:rsidRPr="00791452" w:rsidRDefault="002F02D6" w:rsidP="00F25682">
      <w:pPr>
        <w:pStyle w:val="Paragraphedeliste"/>
        <w:numPr>
          <w:ilvl w:val="0"/>
          <w:numId w:val="10"/>
        </w:numPr>
        <w:rPr>
          <w:b/>
          <w:sz w:val="28"/>
          <w:lang w:val="en-US"/>
        </w:rPr>
      </w:pPr>
      <w:r w:rsidRPr="00791452">
        <w:rPr>
          <w:i/>
          <w:noProof/>
          <w:lang w:eastAsia="fr-BE"/>
        </w:rPr>
        <w:drawing>
          <wp:anchor distT="0" distB="0" distL="114300" distR="114300" simplePos="0" relativeHeight="251661312" behindDoc="0" locked="0" layoutInCell="1" allowOverlap="1" wp14:anchorId="47340BAB" wp14:editId="32B08540">
            <wp:simplePos x="0" y="0"/>
            <wp:positionH relativeFrom="column">
              <wp:posOffset>4742815</wp:posOffset>
            </wp:positionH>
            <wp:positionV relativeFrom="paragraph">
              <wp:posOffset>445135</wp:posOffset>
            </wp:positionV>
            <wp:extent cx="1339215" cy="2011680"/>
            <wp:effectExtent l="0" t="0" r="0" b="7620"/>
            <wp:wrapSquare wrapText="bothSides"/>
            <wp:docPr id="28" name="Image 28" descr="©Mundaneum - Un tiroir des meubles-fichiers du Répertoire Bibliographique Universel (RB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Mundaneum - Un tiroir des meubles-fichiers du Répertoire Bibliographique Universel (RBU)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921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926" w:rsidRPr="00791452">
        <w:rPr>
          <w:b/>
          <w:sz w:val="28"/>
          <w:lang w:val="en-US"/>
        </w:rPr>
        <w:t xml:space="preserve">The Universal Bibliographic Directory (RBU) / the </w:t>
      </w:r>
      <w:r w:rsidR="00F25682" w:rsidRPr="00791452">
        <w:rPr>
          <w:b/>
          <w:sz w:val="28"/>
          <w:lang w:val="en-US"/>
        </w:rPr>
        <w:t>filing cabinets</w:t>
      </w:r>
    </w:p>
    <w:p w:rsidR="008A3926" w:rsidRPr="00791452" w:rsidRDefault="008A3926" w:rsidP="008A3926">
      <w:pPr>
        <w:rPr>
          <w:lang w:val="en-US"/>
        </w:rPr>
      </w:pPr>
      <w:r w:rsidRPr="00791452">
        <w:rPr>
          <w:lang w:val="en-US"/>
        </w:rPr>
        <w:t xml:space="preserve">Recognized by the </w:t>
      </w:r>
      <w:proofErr w:type="spellStart"/>
      <w:proofErr w:type="gramStart"/>
      <w:r w:rsidRPr="00791452">
        <w:rPr>
          <w:lang w:val="en-US"/>
        </w:rPr>
        <w:t>Unesco’s</w:t>
      </w:r>
      <w:proofErr w:type="spellEnd"/>
      <w:proofErr w:type="gramEnd"/>
      <w:r w:rsidRPr="00791452">
        <w:rPr>
          <w:lang w:val="en-US"/>
        </w:rPr>
        <w:t xml:space="preserve"> "Memory of the World” register</w:t>
      </w:r>
    </w:p>
    <w:p w:rsidR="008A3926" w:rsidRPr="00791452" w:rsidRDefault="008A3926" w:rsidP="008A3926">
      <w:pPr>
        <w:rPr>
          <w:lang w:val="en-US"/>
        </w:rPr>
      </w:pPr>
      <w:r w:rsidRPr="00791452">
        <w:rPr>
          <w:b/>
          <w:lang w:val="en-US"/>
        </w:rPr>
        <w:t>Themes</w:t>
      </w:r>
      <w:r w:rsidRPr="00791452">
        <w:rPr>
          <w:lang w:val="en-US"/>
        </w:rPr>
        <w:t>: 1</w:t>
      </w:r>
      <w:r w:rsidRPr="00791452">
        <w:rPr>
          <w:vertAlign w:val="superscript"/>
          <w:lang w:val="en-US"/>
        </w:rPr>
        <w:t>st</w:t>
      </w:r>
      <w:r w:rsidRPr="00791452">
        <w:rPr>
          <w:lang w:val="en-US"/>
        </w:rPr>
        <w:t xml:space="preserve"> search engine of information / Google of paper</w:t>
      </w:r>
    </w:p>
    <w:p w:rsidR="008A3926" w:rsidRPr="00791452" w:rsidRDefault="008A3926" w:rsidP="008A3926">
      <w:pPr>
        <w:jc w:val="both"/>
        <w:rPr>
          <w:lang w:val="en-US"/>
        </w:rPr>
      </w:pPr>
      <w:r w:rsidRPr="00791452">
        <w:rPr>
          <w:b/>
          <w:lang w:val="en-US"/>
        </w:rPr>
        <w:t>Meaning</w:t>
      </w:r>
      <w:r w:rsidRPr="00791452">
        <w:rPr>
          <w:lang w:val="en-US"/>
        </w:rPr>
        <w:t xml:space="preserve">: the RBU is a tool which informs about the publications of all times, of all countries </w:t>
      </w:r>
      <w:r w:rsidR="002F02D6">
        <w:rPr>
          <w:lang w:val="en-US"/>
        </w:rPr>
        <w:t>and relative to all the subjects</w:t>
      </w:r>
      <w:r w:rsidRPr="00791452">
        <w:rPr>
          <w:lang w:val="en-US"/>
        </w:rPr>
        <w:t>, hence its universal character. Its general organization allows to answer two essential questions: "what are the works written by such author</w:t>
      </w:r>
      <w:proofErr w:type="gramStart"/>
      <w:r w:rsidRPr="00791452">
        <w:rPr>
          <w:lang w:val="en-US"/>
        </w:rPr>
        <w:t xml:space="preserve">? </w:t>
      </w:r>
      <w:r w:rsidRPr="00A14249">
        <w:rPr>
          <w:lang w:val="en-US"/>
        </w:rPr>
        <w:t>"</w:t>
      </w:r>
      <w:proofErr w:type="gramEnd"/>
      <w:r w:rsidRPr="00A14249">
        <w:rPr>
          <w:lang w:val="en-US"/>
        </w:rPr>
        <w:t xml:space="preserve"> and " What was written on such topics ? </w:t>
      </w:r>
      <w:r w:rsidRPr="00791452">
        <w:rPr>
          <w:lang w:val="en-US"/>
        </w:rPr>
        <w:t>".</w:t>
      </w:r>
    </w:p>
    <w:p w:rsidR="008A3926" w:rsidRPr="00791452" w:rsidRDefault="008A3926" w:rsidP="008A3926">
      <w:pPr>
        <w:jc w:val="both"/>
        <w:rPr>
          <w:lang w:val="en-US"/>
        </w:rPr>
      </w:pPr>
      <w:r w:rsidRPr="00791452">
        <w:rPr>
          <w:lang w:val="en-US"/>
        </w:rPr>
        <w:t>The elaboration of such a work required the development of standards, both at the level of the bibliographical index cards and of their classification in furniture files. About 18 million index cards were drafted, classified and exchanged between 1895 and the end of 1930s.</w:t>
      </w:r>
    </w:p>
    <w:p w:rsidR="008A3926" w:rsidRPr="00791452" w:rsidRDefault="008A3926" w:rsidP="008A3926">
      <w:proofErr w:type="spellStart"/>
      <w:r w:rsidRPr="00791452">
        <w:rPr>
          <w:b/>
        </w:rPr>
        <w:t>Aims</w:t>
      </w:r>
      <w:proofErr w:type="spellEnd"/>
      <w:r w:rsidRPr="00791452">
        <w:rPr>
          <w:b/>
        </w:rPr>
        <w:t xml:space="preserve"> </w:t>
      </w:r>
      <w:r w:rsidRPr="00791452">
        <w:t xml:space="preserve">: </w:t>
      </w:r>
    </w:p>
    <w:p w:rsidR="008A3926" w:rsidRPr="00791452" w:rsidRDefault="008A3926" w:rsidP="008A3926">
      <w:pPr>
        <w:numPr>
          <w:ilvl w:val="0"/>
          <w:numId w:val="7"/>
        </w:numPr>
        <w:spacing w:after="0" w:line="240" w:lineRule="auto"/>
        <w:contextualSpacing/>
        <w:jc w:val="both"/>
        <w:rPr>
          <w:lang w:val="en-US"/>
        </w:rPr>
      </w:pPr>
      <w:r w:rsidRPr="00791452">
        <w:rPr>
          <w:lang w:val="en-US"/>
        </w:rPr>
        <w:t xml:space="preserve">To </w:t>
      </w:r>
      <w:r w:rsidR="00AA7104">
        <w:rPr>
          <w:lang w:val="en-US"/>
        </w:rPr>
        <w:t>explain how</w:t>
      </w:r>
      <w:r w:rsidRPr="00791452">
        <w:rPr>
          <w:lang w:val="en-US"/>
        </w:rPr>
        <w:t xml:space="preserve"> the RBU is the 1</w:t>
      </w:r>
      <w:r w:rsidRPr="00791452">
        <w:rPr>
          <w:vertAlign w:val="superscript"/>
          <w:lang w:val="en-US"/>
        </w:rPr>
        <w:t>st</w:t>
      </w:r>
      <w:r w:rsidRPr="00791452">
        <w:rPr>
          <w:lang w:val="en-US"/>
        </w:rPr>
        <w:t xml:space="preserve"> information’ search engine of history of a technical point of view (invention of the concept)</w:t>
      </w:r>
    </w:p>
    <w:p w:rsidR="008A3926" w:rsidRPr="00791452" w:rsidRDefault="008A3926" w:rsidP="008A3926">
      <w:pPr>
        <w:numPr>
          <w:ilvl w:val="0"/>
          <w:numId w:val="7"/>
        </w:numPr>
        <w:spacing w:after="0" w:line="240" w:lineRule="auto"/>
        <w:contextualSpacing/>
        <w:rPr>
          <w:lang w:val="en-US"/>
        </w:rPr>
      </w:pPr>
      <w:r w:rsidRPr="00791452">
        <w:rPr>
          <w:lang w:val="en-US"/>
        </w:rPr>
        <w:t>To show the concept of the information’s first dematerialization</w:t>
      </w:r>
    </w:p>
    <w:p w:rsidR="00F25682" w:rsidRPr="00791452" w:rsidRDefault="00F25682" w:rsidP="00F25682">
      <w:pPr>
        <w:spacing w:after="0" w:line="240" w:lineRule="auto"/>
        <w:contextualSpacing/>
        <w:jc w:val="both"/>
        <w:rPr>
          <w:lang w:val="en-US"/>
        </w:rPr>
      </w:pPr>
    </w:p>
    <w:p w:rsidR="008A3926" w:rsidRPr="00791452" w:rsidRDefault="008A3926" w:rsidP="00F25682">
      <w:pPr>
        <w:pStyle w:val="Paragraphedeliste"/>
        <w:numPr>
          <w:ilvl w:val="0"/>
          <w:numId w:val="10"/>
        </w:numPr>
        <w:spacing w:after="0" w:line="240" w:lineRule="auto"/>
        <w:rPr>
          <w:b/>
          <w:sz w:val="28"/>
          <w:lang w:val="en-US"/>
        </w:rPr>
      </w:pPr>
      <w:r w:rsidRPr="00791452">
        <w:rPr>
          <w:b/>
          <w:sz w:val="28"/>
          <w:lang w:val="en-US"/>
        </w:rPr>
        <w:t>The Universal Decimal Classification (CDU)</w:t>
      </w:r>
    </w:p>
    <w:p w:rsidR="008A3926" w:rsidRPr="00791452" w:rsidRDefault="00F25682" w:rsidP="008A3926">
      <w:pPr>
        <w:jc w:val="both"/>
        <w:rPr>
          <w:b/>
          <w:sz w:val="28"/>
          <w:szCs w:val="28"/>
          <w:u w:val="single"/>
        </w:rPr>
      </w:pPr>
      <w:r w:rsidRPr="00791452">
        <w:rPr>
          <w:b/>
        </w:rPr>
        <w:br/>
      </w:r>
      <w:r w:rsidRPr="00791452">
        <w:rPr>
          <w:noProof/>
          <w:lang w:eastAsia="fr-BE"/>
        </w:rPr>
        <w:drawing>
          <wp:anchor distT="0" distB="0" distL="114300" distR="114300" simplePos="0" relativeHeight="251669504" behindDoc="1" locked="0" layoutInCell="1" allowOverlap="1" wp14:anchorId="49B4C55E" wp14:editId="37048376">
            <wp:simplePos x="0" y="0"/>
            <wp:positionH relativeFrom="column">
              <wp:posOffset>4426585</wp:posOffset>
            </wp:positionH>
            <wp:positionV relativeFrom="paragraph">
              <wp:posOffset>207645</wp:posOffset>
            </wp:positionV>
            <wp:extent cx="1600200" cy="1561465"/>
            <wp:effectExtent l="0" t="0" r="0" b="635"/>
            <wp:wrapTight wrapText="bothSides">
              <wp:wrapPolygon edited="0">
                <wp:start x="0" y="0"/>
                <wp:lineTo x="0" y="21345"/>
                <wp:lineTo x="21343" y="21345"/>
                <wp:lineTo x="21343" y="0"/>
                <wp:lineTo x="0" y="0"/>
              </wp:wrapPolygon>
            </wp:wrapTight>
            <wp:docPr id="9" name="Image 9" descr="CDU ©Munda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DU ©Mundane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1561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A3926" w:rsidRPr="00791452">
        <w:rPr>
          <w:b/>
        </w:rPr>
        <w:t>Themes</w:t>
      </w:r>
      <w:proofErr w:type="spellEnd"/>
      <w:r w:rsidR="008A3926" w:rsidRPr="00791452">
        <w:t xml:space="preserve">: Universal </w:t>
      </w:r>
      <w:proofErr w:type="spellStart"/>
      <w:r w:rsidR="008A3926" w:rsidRPr="00791452">
        <w:t>Decimal</w:t>
      </w:r>
      <w:proofErr w:type="spellEnd"/>
      <w:r w:rsidR="008A3926" w:rsidRPr="00791452">
        <w:t xml:space="preserve"> Classification</w:t>
      </w:r>
    </w:p>
    <w:p w:rsidR="008A3926" w:rsidRPr="00791452" w:rsidRDefault="008A3926" w:rsidP="008A3926">
      <w:pPr>
        <w:jc w:val="both"/>
        <w:rPr>
          <w:lang w:val="en-US"/>
        </w:rPr>
      </w:pPr>
      <w:r w:rsidRPr="00791452">
        <w:rPr>
          <w:b/>
          <w:lang w:val="en-US"/>
        </w:rPr>
        <w:t>Meaning</w:t>
      </w:r>
      <w:r w:rsidRPr="00791452">
        <w:rPr>
          <w:lang w:val="en-US"/>
        </w:rPr>
        <w:t xml:space="preserve">: the Universal Decimal Classification (CDU) </w:t>
      </w:r>
      <w:r w:rsidR="00F25682" w:rsidRPr="00791452">
        <w:rPr>
          <w:lang w:val="en-US"/>
        </w:rPr>
        <w:t xml:space="preserve">is the language with which the cards of the RBU are organized. </w:t>
      </w:r>
      <w:r w:rsidRPr="00791452">
        <w:rPr>
          <w:lang w:val="en-US"/>
        </w:rPr>
        <w:t>Indeed, the bibliographical index cards of the RBU by authors are classified according to the alphabetical order of authors' names but for the Directory by subject matters, they are clas</w:t>
      </w:r>
      <w:r w:rsidR="00F25682" w:rsidRPr="00791452">
        <w:rPr>
          <w:lang w:val="en-US"/>
        </w:rPr>
        <w:t>sified according to the category</w:t>
      </w:r>
      <w:r w:rsidRPr="00791452">
        <w:rPr>
          <w:lang w:val="en-US"/>
        </w:rPr>
        <w:t>. These terms must be also translated in the various languages, what deny the universal character for this classification.</w:t>
      </w:r>
    </w:p>
    <w:p w:rsidR="008A3926" w:rsidRPr="00791452" w:rsidRDefault="008A3926" w:rsidP="008A3926">
      <w:pPr>
        <w:jc w:val="both"/>
        <w:rPr>
          <w:lang w:val="en-US"/>
        </w:rPr>
      </w:pPr>
      <w:r w:rsidRPr="00791452">
        <w:rPr>
          <w:lang w:val="en-US"/>
        </w:rPr>
        <w:t xml:space="preserve">The principle of the CDU is simple: all the human knowledge is distributed in 10 classes to which we attribute digits from 0 to 9. Every class is divided into 10 </w:t>
      </w:r>
      <w:proofErr w:type="gramStart"/>
      <w:r w:rsidRPr="00791452">
        <w:rPr>
          <w:lang w:val="en-US"/>
        </w:rPr>
        <w:t>groups,</w:t>
      </w:r>
      <w:proofErr w:type="gramEnd"/>
      <w:r w:rsidRPr="00791452">
        <w:rPr>
          <w:lang w:val="en-US"/>
        </w:rPr>
        <w:t xml:space="preserve"> every group contains 10 divisions and every division, 10 subdivisions.</w:t>
      </w:r>
    </w:p>
    <w:p w:rsidR="008A3926" w:rsidRPr="00791452" w:rsidRDefault="008A3926" w:rsidP="008A3926">
      <w:proofErr w:type="spellStart"/>
      <w:r w:rsidRPr="00791452">
        <w:rPr>
          <w:b/>
        </w:rPr>
        <w:lastRenderedPageBreak/>
        <w:t>Aims</w:t>
      </w:r>
      <w:proofErr w:type="spellEnd"/>
      <w:r w:rsidR="00F25682" w:rsidRPr="00791452">
        <w:rPr>
          <w:b/>
        </w:rPr>
        <w:t> :</w:t>
      </w:r>
    </w:p>
    <w:p w:rsidR="008A3926" w:rsidRPr="00791452" w:rsidRDefault="008A3926" w:rsidP="008A3926">
      <w:pPr>
        <w:numPr>
          <w:ilvl w:val="0"/>
          <w:numId w:val="7"/>
        </w:numPr>
        <w:spacing w:after="0" w:line="240" w:lineRule="auto"/>
        <w:contextualSpacing/>
        <w:jc w:val="both"/>
        <w:rPr>
          <w:lang w:val="en-US"/>
        </w:rPr>
      </w:pPr>
      <w:r w:rsidRPr="00791452">
        <w:rPr>
          <w:lang w:val="en-US"/>
        </w:rPr>
        <w:t xml:space="preserve">To make the functioning of the Universal Decimal Classification understood and how this system is the first step towards the </w:t>
      </w:r>
      <w:r w:rsidR="00F25682" w:rsidRPr="00791452">
        <w:rPr>
          <w:lang w:val="en-US"/>
        </w:rPr>
        <w:t>virtualization</w:t>
      </w:r>
      <w:r w:rsidRPr="00791452">
        <w:rPr>
          <w:lang w:val="en-US"/>
        </w:rPr>
        <w:t xml:space="preserve"> of the information (digital language </w:t>
      </w:r>
      <w:r w:rsidR="00AA7104">
        <w:rPr>
          <w:lang w:val="en-US"/>
        </w:rPr>
        <w:t>:</w:t>
      </w:r>
      <w:r w:rsidRPr="00791452">
        <w:rPr>
          <w:lang w:val="en-US"/>
        </w:rPr>
        <w:t xml:space="preserve"> system of 1/0, bits, bytes)</w:t>
      </w:r>
    </w:p>
    <w:p w:rsidR="00F25682" w:rsidRPr="00791452" w:rsidRDefault="00F25682" w:rsidP="008A3926">
      <w:pPr>
        <w:numPr>
          <w:ilvl w:val="0"/>
          <w:numId w:val="7"/>
        </w:numPr>
        <w:spacing w:after="0" w:line="240" w:lineRule="auto"/>
        <w:contextualSpacing/>
        <w:jc w:val="both"/>
        <w:rPr>
          <w:lang w:val="en-US"/>
        </w:rPr>
      </w:pPr>
      <w:r w:rsidRPr="00791452">
        <w:rPr>
          <w:lang w:val="en-US"/>
        </w:rPr>
        <w:t>T</w:t>
      </w:r>
      <w:r w:rsidR="008A3926" w:rsidRPr="00791452">
        <w:rPr>
          <w:lang w:val="en-US"/>
        </w:rPr>
        <w:t>o indicate that this system of universal decimal classification was used in a global way and regulate the system of classification in libraries</w:t>
      </w:r>
      <w:r w:rsidR="002F02D6">
        <w:rPr>
          <w:lang w:val="en-US"/>
        </w:rPr>
        <w:t xml:space="preserve"> today</w:t>
      </w:r>
      <w:r w:rsidR="008A3926" w:rsidRPr="00791452">
        <w:rPr>
          <w:lang w:val="en-US"/>
        </w:rPr>
        <w:t xml:space="preserve">.       </w:t>
      </w:r>
    </w:p>
    <w:p w:rsidR="008A3926" w:rsidRPr="00791452" w:rsidRDefault="008A3926" w:rsidP="00F25682">
      <w:pPr>
        <w:spacing w:after="0" w:line="240" w:lineRule="auto"/>
        <w:contextualSpacing/>
        <w:jc w:val="both"/>
        <w:rPr>
          <w:lang w:val="en-US"/>
        </w:rPr>
      </w:pPr>
      <w:r w:rsidRPr="00791452">
        <w:rPr>
          <w:lang w:val="en-US"/>
        </w:rPr>
        <w:t xml:space="preserve">      </w:t>
      </w:r>
    </w:p>
    <w:p w:rsidR="008A3926" w:rsidRPr="00791452" w:rsidRDefault="008A3926" w:rsidP="00F25682">
      <w:pPr>
        <w:pStyle w:val="Paragraphedeliste"/>
        <w:numPr>
          <w:ilvl w:val="0"/>
          <w:numId w:val="10"/>
        </w:numPr>
        <w:spacing w:after="0" w:line="240" w:lineRule="auto"/>
        <w:rPr>
          <w:b/>
          <w:sz w:val="28"/>
          <w:szCs w:val="28"/>
          <w:lang w:val="en-US"/>
        </w:rPr>
      </w:pPr>
      <w:r w:rsidRPr="00791452">
        <w:rPr>
          <w:b/>
          <w:sz w:val="28"/>
          <w:szCs w:val="28"/>
          <w:lang w:val="en-US"/>
        </w:rPr>
        <w:t xml:space="preserve">The ceiling : </w:t>
      </w:r>
      <w:proofErr w:type="spellStart"/>
      <w:r w:rsidRPr="00791452">
        <w:rPr>
          <w:b/>
          <w:sz w:val="28"/>
          <w:szCs w:val="28"/>
          <w:lang w:val="en-US"/>
        </w:rPr>
        <w:t>planisphere</w:t>
      </w:r>
      <w:proofErr w:type="spellEnd"/>
      <w:r w:rsidRPr="00791452">
        <w:rPr>
          <w:b/>
          <w:sz w:val="28"/>
          <w:szCs w:val="28"/>
          <w:lang w:val="en-US"/>
        </w:rPr>
        <w:t xml:space="preserve"> / the information highways</w:t>
      </w:r>
    </w:p>
    <w:p w:rsidR="008A3926" w:rsidRPr="00791452" w:rsidRDefault="00F25682" w:rsidP="008A3926">
      <w:pPr>
        <w:jc w:val="both"/>
        <w:rPr>
          <w:b/>
          <w:sz w:val="28"/>
          <w:szCs w:val="28"/>
          <w:u w:val="single"/>
          <w:lang w:val="en-US"/>
        </w:rPr>
      </w:pPr>
      <w:r w:rsidRPr="00791452">
        <w:rPr>
          <w:noProof/>
          <w:lang w:eastAsia="fr-BE"/>
        </w:rPr>
        <w:drawing>
          <wp:anchor distT="0" distB="0" distL="114300" distR="114300" simplePos="0" relativeHeight="251670528" behindDoc="1" locked="0" layoutInCell="1" allowOverlap="1" wp14:anchorId="0253540E" wp14:editId="51CC604C">
            <wp:simplePos x="0" y="0"/>
            <wp:positionH relativeFrom="column">
              <wp:posOffset>5150485</wp:posOffset>
            </wp:positionH>
            <wp:positionV relativeFrom="paragraph">
              <wp:posOffset>387350</wp:posOffset>
            </wp:positionV>
            <wp:extent cx="1165860" cy="1809115"/>
            <wp:effectExtent l="0" t="0" r="0" b="635"/>
            <wp:wrapTight wrapText="bothSides">
              <wp:wrapPolygon edited="0">
                <wp:start x="0" y="0"/>
                <wp:lineTo x="0" y="21380"/>
                <wp:lineTo x="21176" y="21380"/>
                <wp:lineTo x="21176" y="0"/>
                <wp:lineTo x="0" y="0"/>
              </wp:wrapPolygon>
            </wp:wrapTight>
            <wp:docPr id="6" name="Image 6" descr="Plafond Munda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lafond Mundaneu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571" r="30953"/>
                    <a:stretch/>
                  </pic:blipFill>
                  <pic:spPr bwMode="auto">
                    <a:xfrm>
                      <a:off x="0" y="0"/>
                      <a:ext cx="1165860" cy="180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1452">
        <w:rPr>
          <w:b/>
          <w:lang w:val="en-US"/>
        </w:rPr>
        <w:br/>
      </w:r>
      <w:r w:rsidR="008A3926" w:rsidRPr="00791452">
        <w:rPr>
          <w:b/>
          <w:lang w:val="en-US"/>
        </w:rPr>
        <w:t>Themes</w:t>
      </w:r>
      <w:r w:rsidR="008A3926" w:rsidRPr="00791452">
        <w:rPr>
          <w:lang w:val="en-US"/>
        </w:rPr>
        <w:t xml:space="preserve">: the information highways / </w:t>
      </w:r>
      <w:r w:rsidR="00EA68CD">
        <w:rPr>
          <w:lang w:val="en-US"/>
        </w:rPr>
        <w:t>I</w:t>
      </w:r>
      <w:r w:rsidR="008A3926" w:rsidRPr="00791452">
        <w:rPr>
          <w:lang w:val="en-US"/>
        </w:rPr>
        <w:t>nformation world</w:t>
      </w:r>
      <w:r w:rsidR="00EA68CD">
        <w:rPr>
          <w:lang w:val="en-US"/>
        </w:rPr>
        <w:t>wide</w:t>
      </w:r>
      <w:r w:rsidR="008A3926" w:rsidRPr="00791452">
        <w:rPr>
          <w:lang w:val="en-US"/>
        </w:rPr>
        <w:t xml:space="preserve"> network</w:t>
      </w:r>
      <w:r w:rsidR="00EA68CD">
        <w:rPr>
          <w:lang w:val="en-US"/>
        </w:rPr>
        <w:t xml:space="preserve"> / </w:t>
      </w:r>
      <w:proofErr w:type="gramStart"/>
      <w:r w:rsidR="00EA68CD">
        <w:rPr>
          <w:lang w:val="en-US"/>
        </w:rPr>
        <w:t>The</w:t>
      </w:r>
      <w:proofErr w:type="gramEnd"/>
      <w:r w:rsidR="00EA68CD">
        <w:rPr>
          <w:lang w:val="en-US"/>
        </w:rPr>
        <w:t xml:space="preserve"> premises of the interne</w:t>
      </w:r>
      <w:r w:rsidR="008A3926" w:rsidRPr="00791452">
        <w:rPr>
          <w:lang w:val="en-US"/>
        </w:rPr>
        <w:t>t</w:t>
      </w:r>
    </w:p>
    <w:p w:rsidR="008A3926" w:rsidRPr="00791452" w:rsidRDefault="008A3926" w:rsidP="00F25682">
      <w:pPr>
        <w:spacing w:after="0"/>
        <w:jc w:val="both"/>
        <w:rPr>
          <w:lang w:val="en-US"/>
        </w:rPr>
      </w:pPr>
      <w:r w:rsidRPr="00791452">
        <w:rPr>
          <w:b/>
          <w:lang w:val="en-US"/>
        </w:rPr>
        <w:t>Meaning</w:t>
      </w:r>
      <w:r w:rsidRPr="00791452">
        <w:rPr>
          <w:lang w:val="en-US"/>
        </w:rPr>
        <w:t xml:space="preserve">: the ceiling represents a </w:t>
      </w:r>
      <w:proofErr w:type="spellStart"/>
      <w:r w:rsidRPr="00791452">
        <w:rPr>
          <w:lang w:val="en-US"/>
        </w:rPr>
        <w:t>planisphere</w:t>
      </w:r>
      <w:proofErr w:type="spellEnd"/>
      <w:r w:rsidRPr="00791452">
        <w:rPr>
          <w:lang w:val="en-US"/>
        </w:rPr>
        <w:t xml:space="preserve"> covered with clouds. The bright points and the lines represent cities connected between them by information highways.</w:t>
      </w:r>
    </w:p>
    <w:p w:rsidR="008A3926" w:rsidRPr="00791452" w:rsidRDefault="008A3926" w:rsidP="00F25682">
      <w:pPr>
        <w:spacing w:after="0"/>
        <w:jc w:val="both"/>
        <w:rPr>
          <w:lang w:val="en-US"/>
        </w:rPr>
      </w:pPr>
      <w:r w:rsidRPr="00791452">
        <w:rPr>
          <w:lang w:val="en-US"/>
        </w:rPr>
        <w:t>This scenography represents the futuristic world imagined by Paul Otlet in terms of interconnection and ceaseless flow of the data which travel the world. He anticipated the concept of "internet" network.</w:t>
      </w:r>
    </w:p>
    <w:p w:rsidR="002F02D6" w:rsidRDefault="008A3926" w:rsidP="00791452">
      <w:pPr>
        <w:rPr>
          <w:lang w:val="en-US"/>
        </w:rPr>
      </w:pPr>
      <w:r w:rsidRPr="00791452">
        <w:rPr>
          <w:b/>
          <w:lang w:val="en-US"/>
        </w:rPr>
        <w:t>Aims</w:t>
      </w:r>
      <w:r w:rsidRPr="00791452">
        <w:rPr>
          <w:lang w:val="en-US"/>
        </w:rPr>
        <w:t xml:space="preserve">: </w:t>
      </w:r>
    </w:p>
    <w:p w:rsidR="008A3926" w:rsidRPr="002F02D6" w:rsidRDefault="008A3926" w:rsidP="002F02D6">
      <w:pPr>
        <w:pStyle w:val="Paragraphedeliste"/>
        <w:numPr>
          <w:ilvl w:val="0"/>
          <w:numId w:val="7"/>
        </w:numPr>
        <w:rPr>
          <w:lang w:val="en-US"/>
        </w:rPr>
      </w:pPr>
      <w:r w:rsidRPr="002F02D6">
        <w:rPr>
          <w:lang w:val="en-US"/>
        </w:rPr>
        <w:t xml:space="preserve">To </w:t>
      </w:r>
      <w:r w:rsidR="002F02D6">
        <w:rPr>
          <w:lang w:val="en-US"/>
        </w:rPr>
        <w:t>help</w:t>
      </w:r>
      <w:r w:rsidRPr="002F02D6">
        <w:rPr>
          <w:lang w:val="en-US"/>
        </w:rPr>
        <w:t xml:space="preserve"> understand that Paul Otlet anticipated the arrival of Internet and that he was recognized as the father of the concept.</w:t>
      </w:r>
    </w:p>
    <w:p w:rsidR="008A3926" w:rsidRPr="00791452" w:rsidRDefault="008A3926" w:rsidP="008A3926">
      <w:pPr>
        <w:spacing w:after="0" w:line="240" w:lineRule="auto"/>
        <w:jc w:val="both"/>
        <w:rPr>
          <w:lang w:val="en-US"/>
        </w:rPr>
      </w:pPr>
    </w:p>
    <w:p w:rsidR="008A3926" w:rsidRPr="00791452" w:rsidRDefault="008A3926" w:rsidP="00791452">
      <w:pPr>
        <w:pStyle w:val="Paragraphedeliste"/>
        <w:numPr>
          <w:ilvl w:val="0"/>
          <w:numId w:val="12"/>
        </w:numPr>
        <w:rPr>
          <w:b/>
          <w:sz w:val="28"/>
          <w:szCs w:val="28"/>
          <w:u w:val="single"/>
        </w:rPr>
      </w:pPr>
      <w:proofErr w:type="spellStart"/>
      <w:r w:rsidRPr="00791452">
        <w:rPr>
          <w:b/>
          <w:sz w:val="28"/>
          <w:szCs w:val="28"/>
          <w:u w:val="single"/>
        </w:rPr>
        <w:t>Bibliography</w:t>
      </w:r>
      <w:proofErr w:type="spellEnd"/>
      <w:r w:rsidR="009A647C" w:rsidRPr="00791452">
        <w:rPr>
          <w:b/>
          <w:sz w:val="28"/>
          <w:szCs w:val="28"/>
          <w:u w:val="single"/>
        </w:rPr>
        <w:t xml:space="preserve"> and </w:t>
      </w:r>
      <w:proofErr w:type="spellStart"/>
      <w:r w:rsidR="009A647C" w:rsidRPr="00791452">
        <w:rPr>
          <w:b/>
          <w:sz w:val="28"/>
          <w:szCs w:val="28"/>
          <w:u w:val="single"/>
        </w:rPr>
        <w:t>webography</w:t>
      </w:r>
      <w:proofErr w:type="spellEnd"/>
      <w:r w:rsidR="00AA7104">
        <w:rPr>
          <w:b/>
          <w:sz w:val="28"/>
          <w:szCs w:val="28"/>
          <w:u w:val="single"/>
        </w:rPr>
        <w:br/>
      </w:r>
    </w:p>
    <w:p w:rsidR="008A3926" w:rsidRPr="00A14249" w:rsidRDefault="008A3926" w:rsidP="009A647C">
      <w:pPr>
        <w:pStyle w:val="Paragraphedeliste"/>
        <w:numPr>
          <w:ilvl w:val="0"/>
          <w:numId w:val="13"/>
        </w:numPr>
        <w:rPr>
          <w:lang w:val="en-US"/>
        </w:rPr>
      </w:pPr>
      <w:proofErr w:type="gramStart"/>
      <w:r w:rsidRPr="00A14249">
        <w:rPr>
          <w:i/>
          <w:lang w:val="en-US"/>
        </w:rPr>
        <w:t>Mundaneum :</w:t>
      </w:r>
      <w:proofErr w:type="gramEnd"/>
      <w:r w:rsidRPr="00A14249">
        <w:rPr>
          <w:i/>
          <w:lang w:val="en-US"/>
        </w:rPr>
        <w:t xml:space="preserve"> Archives of Knowledge</w:t>
      </w:r>
      <w:r w:rsidRPr="00A14249">
        <w:rPr>
          <w:lang w:val="en-US"/>
        </w:rPr>
        <w:t xml:space="preserve">, Occasional Papers n°215, Graduate School of Library and Information Science, University of Illinois at Urbana-Champaign, </w:t>
      </w:r>
      <w:proofErr w:type="spellStart"/>
      <w:r w:rsidRPr="00A14249">
        <w:rPr>
          <w:lang w:val="en-US"/>
        </w:rPr>
        <w:t>mai</w:t>
      </w:r>
      <w:proofErr w:type="spellEnd"/>
      <w:r w:rsidRPr="00A14249">
        <w:rPr>
          <w:lang w:val="en-US"/>
        </w:rPr>
        <w:t xml:space="preserve"> 2010.</w:t>
      </w:r>
    </w:p>
    <w:p w:rsidR="008A3926" w:rsidRPr="009A647C" w:rsidRDefault="00EE6CA5" w:rsidP="009A647C">
      <w:pPr>
        <w:pStyle w:val="Paragraphedeliste"/>
        <w:numPr>
          <w:ilvl w:val="0"/>
          <w:numId w:val="13"/>
        </w:numPr>
      </w:pPr>
      <w:hyperlink r:id="rId38" w:history="1">
        <w:r w:rsidR="008A3926" w:rsidRPr="009A647C">
          <w:rPr>
            <w:rStyle w:val="Lienhypertexte"/>
          </w:rPr>
          <w:t>www.mundaneum.org</w:t>
        </w:r>
      </w:hyperlink>
    </w:p>
    <w:p w:rsidR="008A3926" w:rsidRPr="009A647C" w:rsidRDefault="00EE6CA5" w:rsidP="009A647C">
      <w:pPr>
        <w:pStyle w:val="Paragraphedeliste"/>
        <w:numPr>
          <w:ilvl w:val="0"/>
          <w:numId w:val="13"/>
        </w:numPr>
      </w:pPr>
      <w:hyperlink r:id="rId39" w:history="1">
        <w:r w:rsidR="008A3926" w:rsidRPr="009A647C">
          <w:rPr>
            <w:rStyle w:val="Lienhypertexte"/>
          </w:rPr>
          <w:t>https://fr.wikipedia.org/wiki/Mundaneum</w:t>
        </w:r>
      </w:hyperlink>
    </w:p>
    <w:p w:rsidR="008A3926" w:rsidRPr="00EA68CD" w:rsidRDefault="00EE6CA5" w:rsidP="009A647C">
      <w:pPr>
        <w:pStyle w:val="Paragraphedeliste"/>
        <w:numPr>
          <w:ilvl w:val="0"/>
          <w:numId w:val="13"/>
        </w:numPr>
        <w:rPr>
          <w:rStyle w:val="Lienhypertexte"/>
          <w:color w:val="auto"/>
          <w:u w:val="none"/>
        </w:rPr>
      </w:pPr>
      <w:hyperlink r:id="rId40" w:history="1">
        <w:r w:rsidR="008A3926" w:rsidRPr="009A647C">
          <w:rPr>
            <w:rStyle w:val="Lienhypertexte"/>
          </w:rPr>
          <w:t>https://www.youtube.com/user/LeMundaneum</w:t>
        </w:r>
      </w:hyperlink>
    </w:p>
    <w:p w:rsidR="00EA68CD" w:rsidRDefault="00EA68CD" w:rsidP="00EA68CD">
      <w:pPr>
        <w:pStyle w:val="Paragraphedeliste"/>
        <w:numPr>
          <w:ilvl w:val="0"/>
          <w:numId w:val="13"/>
        </w:numPr>
      </w:pPr>
      <w:hyperlink r:id="rId41" w:history="1">
        <w:r w:rsidRPr="00383C06">
          <w:rPr>
            <w:rStyle w:val="Lienhypertexte"/>
          </w:rPr>
          <w:t>https://fr.wikipedia.org/wiki/Paul_Otlet</w:t>
        </w:r>
      </w:hyperlink>
    </w:p>
    <w:p w:rsidR="00EA68CD" w:rsidRDefault="00EA68CD" w:rsidP="00EA68CD">
      <w:pPr>
        <w:pStyle w:val="Paragraphedeliste"/>
        <w:numPr>
          <w:ilvl w:val="0"/>
          <w:numId w:val="13"/>
        </w:numPr>
      </w:pPr>
      <w:hyperlink r:id="rId42" w:history="1">
        <w:r w:rsidRPr="00383C06">
          <w:rPr>
            <w:rStyle w:val="Lienhypertexte"/>
          </w:rPr>
          <w:t>https://fr.wikipedia.org/wiki/Henri_La_Fontaine</w:t>
        </w:r>
      </w:hyperlink>
    </w:p>
    <w:p w:rsidR="00D075D0" w:rsidRPr="00D075D0" w:rsidRDefault="00D075D0" w:rsidP="00EA68CD">
      <w:pPr>
        <w:pStyle w:val="Paragraphedeliste"/>
        <w:numPr>
          <w:ilvl w:val="0"/>
          <w:numId w:val="13"/>
        </w:numPr>
        <w:rPr>
          <w:lang w:val="en-US"/>
        </w:rPr>
      </w:pPr>
      <w:r w:rsidRPr="00D075D0">
        <w:rPr>
          <w:lang w:val="en-US"/>
        </w:rPr>
        <w:t>Visuals from the Mundaneum can be found on :</w:t>
      </w:r>
    </w:p>
    <w:p w:rsidR="00D075D0" w:rsidRDefault="00D075D0" w:rsidP="00D075D0">
      <w:pPr>
        <w:pStyle w:val="Paragraphedeliste"/>
        <w:ind w:left="360"/>
        <w:rPr>
          <w:lang w:val="en-US"/>
        </w:rPr>
      </w:pPr>
      <w:hyperlink r:id="rId43" w:history="1">
        <w:r w:rsidRPr="00383C06">
          <w:rPr>
            <w:rStyle w:val="Lienhypertexte"/>
            <w:lang w:val="en-US"/>
          </w:rPr>
          <w:t>https://commons.wikimedia.org/wiki/Category:Mundaneum</w:t>
        </w:r>
      </w:hyperlink>
    </w:p>
    <w:p w:rsidR="00D075D0" w:rsidRDefault="00D075D0" w:rsidP="00D075D0">
      <w:pPr>
        <w:pStyle w:val="Paragraphedeliste"/>
        <w:ind w:left="360"/>
        <w:rPr>
          <w:lang w:val="en-US"/>
        </w:rPr>
      </w:pPr>
      <w:hyperlink r:id="rId44" w:history="1">
        <w:r w:rsidRPr="00383C06">
          <w:rPr>
            <w:rStyle w:val="Lienhypertexte"/>
            <w:lang w:val="en-US"/>
          </w:rPr>
          <w:t>http://digitalarchives.mundaneum.org/browse</w:t>
        </w:r>
      </w:hyperlink>
    </w:p>
    <w:p w:rsidR="00D075D0" w:rsidRDefault="00D075D0" w:rsidP="00D075D0">
      <w:pPr>
        <w:pStyle w:val="Paragraphedeliste"/>
        <w:ind w:left="360"/>
        <w:rPr>
          <w:lang w:val="en-US"/>
        </w:rPr>
      </w:pPr>
      <w:hyperlink r:id="rId45" w:history="1">
        <w:r w:rsidRPr="00383C06">
          <w:rPr>
            <w:rStyle w:val="Lienhypertexte"/>
            <w:lang w:val="en-US"/>
          </w:rPr>
          <w:t>http://archives.mundaneum.org/en/collection</w:t>
        </w:r>
      </w:hyperlink>
    </w:p>
    <w:p w:rsidR="009A647C" w:rsidRPr="00D075D0" w:rsidRDefault="009A647C" w:rsidP="00555960">
      <w:pPr>
        <w:pStyle w:val="Paragraphedeliste"/>
        <w:ind w:left="360"/>
        <w:rPr>
          <w:lang w:val="en-US"/>
        </w:rPr>
      </w:pPr>
    </w:p>
    <w:p w:rsidR="00791452" w:rsidRPr="00791452" w:rsidRDefault="00791452" w:rsidP="00791452">
      <w:pPr>
        <w:pStyle w:val="Paragraphedeliste"/>
        <w:numPr>
          <w:ilvl w:val="0"/>
          <w:numId w:val="12"/>
        </w:numPr>
        <w:rPr>
          <w:b/>
          <w:sz w:val="28"/>
          <w:szCs w:val="28"/>
          <w:u w:val="single"/>
        </w:rPr>
      </w:pPr>
      <w:proofErr w:type="spellStart"/>
      <w:r w:rsidRPr="00791452">
        <w:rPr>
          <w:b/>
          <w:sz w:val="28"/>
          <w:szCs w:val="28"/>
          <w:u w:val="single"/>
        </w:rPr>
        <w:t>Glossary</w:t>
      </w:r>
      <w:proofErr w:type="spellEnd"/>
    </w:p>
    <w:p w:rsidR="00791452" w:rsidRPr="00791452" w:rsidRDefault="00791452" w:rsidP="00791452">
      <w:pPr>
        <w:rPr>
          <w:lang w:val="en-US"/>
        </w:rPr>
      </w:pPr>
      <w:r w:rsidRPr="00555960">
        <w:rPr>
          <w:b/>
          <w:lang w:val="en-US"/>
        </w:rPr>
        <w:t>Bibliography</w:t>
      </w:r>
      <w:r w:rsidRPr="00791452">
        <w:rPr>
          <w:lang w:val="en-US"/>
        </w:rPr>
        <w:t xml:space="preserve">: </w:t>
      </w:r>
      <w:r w:rsidR="00555960">
        <w:rPr>
          <w:lang w:val="en-US"/>
        </w:rPr>
        <w:t>t</w:t>
      </w:r>
      <w:r w:rsidRPr="00791452">
        <w:rPr>
          <w:lang w:val="en-US"/>
        </w:rPr>
        <w:t xml:space="preserve">he study of the </w:t>
      </w:r>
      <w:r w:rsidRPr="00555960">
        <w:rPr>
          <w:lang w:val="en-US"/>
        </w:rPr>
        <w:t>history</w:t>
      </w:r>
      <w:r w:rsidRPr="00791452">
        <w:rPr>
          <w:lang w:val="en-US"/>
        </w:rPr>
        <w:t xml:space="preserve"> of books in terms of their </w:t>
      </w:r>
      <w:r w:rsidRPr="00555960">
        <w:rPr>
          <w:lang w:val="en-US"/>
        </w:rPr>
        <w:t>classification</w:t>
      </w:r>
      <w:r w:rsidRPr="00791452">
        <w:rPr>
          <w:lang w:val="en-US"/>
        </w:rPr>
        <w:t xml:space="preserve">, </w:t>
      </w:r>
      <w:r w:rsidRPr="00555960">
        <w:rPr>
          <w:lang w:val="en-US"/>
        </w:rPr>
        <w:t>printing</w:t>
      </w:r>
      <w:r w:rsidRPr="00791452">
        <w:rPr>
          <w:lang w:val="en-US"/>
        </w:rPr>
        <w:t xml:space="preserve"> and </w:t>
      </w:r>
      <w:r w:rsidRPr="00555960">
        <w:rPr>
          <w:lang w:val="en-US"/>
        </w:rPr>
        <w:t>publication</w:t>
      </w:r>
      <w:r w:rsidRPr="00791452">
        <w:rPr>
          <w:lang w:val="en-US"/>
        </w:rPr>
        <w:t>.</w:t>
      </w:r>
    </w:p>
    <w:p w:rsidR="00791452" w:rsidRPr="00791452" w:rsidRDefault="00791452" w:rsidP="00791452">
      <w:pPr>
        <w:rPr>
          <w:lang w:val="en-US"/>
        </w:rPr>
      </w:pPr>
      <w:r w:rsidRPr="00791452">
        <w:rPr>
          <w:b/>
          <w:lang w:val="en-US"/>
        </w:rPr>
        <w:t>To index</w:t>
      </w:r>
      <w:r w:rsidRPr="00791452">
        <w:rPr>
          <w:lang w:val="en-US"/>
        </w:rPr>
        <w:t>: to inventory, to classify, to arrange elements in a specific order.</w:t>
      </w:r>
    </w:p>
    <w:p w:rsidR="00791452" w:rsidRPr="00555960" w:rsidRDefault="00791452" w:rsidP="00791452">
      <w:pPr>
        <w:rPr>
          <w:lang w:val="en-US"/>
        </w:rPr>
      </w:pPr>
      <w:r w:rsidRPr="00555960">
        <w:rPr>
          <w:b/>
          <w:lang w:val="en-US"/>
        </w:rPr>
        <w:t>Pacifism</w:t>
      </w:r>
      <w:r w:rsidR="00555960" w:rsidRPr="00555960">
        <w:rPr>
          <w:lang w:val="en-US"/>
        </w:rPr>
        <w:t xml:space="preserve">: </w:t>
      </w:r>
      <w:r w:rsidR="00555960">
        <w:rPr>
          <w:lang w:val="en-US"/>
        </w:rPr>
        <w:t>t</w:t>
      </w:r>
      <w:r w:rsidR="00555960" w:rsidRPr="00555960">
        <w:rPr>
          <w:lang w:val="en-US"/>
        </w:rPr>
        <w:t xml:space="preserve">he </w:t>
      </w:r>
      <w:r w:rsidR="00555960">
        <w:rPr>
          <w:lang w:val="en-US"/>
        </w:rPr>
        <w:t>idea</w:t>
      </w:r>
      <w:r w:rsidR="00555960" w:rsidRPr="00555960">
        <w:rPr>
          <w:lang w:val="en-US"/>
        </w:rPr>
        <w:t xml:space="preserve"> that </w:t>
      </w:r>
      <w:r w:rsidR="00555960">
        <w:rPr>
          <w:lang w:val="en-US"/>
        </w:rPr>
        <w:t>conflicts</w:t>
      </w:r>
      <w:r w:rsidR="00555960" w:rsidRPr="00555960">
        <w:rPr>
          <w:lang w:val="en-US"/>
        </w:rPr>
        <w:t xml:space="preserve"> (especially between countries) should be settled without violence</w:t>
      </w:r>
      <w:r w:rsidR="00555960">
        <w:rPr>
          <w:lang w:val="en-US"/>
        </w:rPr>
        <w:t>.</w:t>
      </w:r>
    </w:p>
    <w:p w:rsidR="00791452" w:rsidRPr="00555960" w:rsidRDefault="00791452" w:rsidP="00791452">
      <w:pPr>
        <w:rPr>
          <w:lang w:val="en-US"/>
        </w:rPr>
      </w:pPr>
      <w:r w:rsidRPr="00555960">
        <w:rPr>
          <w:b/>
          <w:lang w:val="en-US"/>
        </w:rPr>
        <w:t>Feminism</w:t>
      </w:r>
      <w:r w:rsidR="00555960">
        <w:rPr>
          <w:lang w:val="en-US"/>
        </w:rPr>
        <w:t>:</w:t>
      </w:r>
      <w:r w:rsidR="00555960" w:rsidRPr="00555960">
        <w:rPr>
          <w:lang w:val="en-US"/>
        </w:rPr>
        <w:t> </w:t>
      </w:r>
      <w:r w:rsidR="00555960">
        <w:rPr>
          <w:lang w:val="en-US"/>
        </w:rPr>
        <w:t>a</w:t>
      </w:r>
      <w:r w:rsidR="00555960" w:rsidRPr="00555960">
        <w:rPr>
          <w:lang w:val="en-US"/>
        </w:rPr>
        <w:t xml:space="preserve"> social theory or political movement which </w:t>
      </w:r>
      <w:r w:rsidR="00555960">
        <w:rPr>
          <w:lang w:val="en-US"/>
        </w:rPr>
        <w:t>promotes</w:t>
      </w:r>
      <w:r w:rsidR="00555960" w:rsidRPr="00555960">
        <w:rPr>
          <w:lang w:val="en-US"/>
        </w:rPr>
        <w:t xml:space="preserve"> equality of both sexes in all aspects of public and private life</w:t>
      </w:r>
      <w:r w:rsidR="00555960">
        <w:rPr>
          <w:lang w:val="en-US"/>
        </w:rPr>
        <w:t>.</w:t>
      </w:r>
    </w:p>
    <w:p w:rsidR="008E0B1B" w:rsidRPr="00555960" w:rsidRDefault="00791452">
      <w:pPr>
        <w:rPr>
          <w:lang w:val="en-US"/>
        </w:rPr>
      </w:pPr>
      <w:r w:rsidRPr="00555960">
        <w:rPr>
          <w:b/>
          <w:lang w:val="en-US"/>
        </w:rPr>
        <w:t>Anarchism</w:t>
      </w:r>
      <w:r w:rsidR="00555960">
        <w:rPr>
          <w:lang w:val="en-US"/>
        </w:rPr>
        <w:t xml:space="preserve">: </w:t>
      </w:r>
      <w:r w:rsidR="00555960" w:rsidRPr="00555960">
        <w:rPr>
          <w:lang w:val="en-US"/>
        </w:rPr>
        <w:t xml:space="preserve">a political </w:t>
      </w:r>
      <w:r w:rsidR="00555960">
        <w:rPr>
          <w:lang w:val="en-US"/>
        </w:rPr>
        <w:t>and</w:t>
      </w:r>
      <w:r w:rsidR="00555960" w:rsidRPr="00555960">
        <w:rPr>
          <w:lang w:val="en-US"/>
        </w:rPr>
        <w:t xml:space="preserve"> philosophical belief that all forms of government are unnecessary and that society could function without a ruler or involuntary government (a state)</w:t>
      </w:r>
      <w:r w:rsidR="00555960">
        <w:rPr>
          <w:lang w:val="en-US"/>
        </w:rPr>
        <w:t>.</w:t>
      </w:r>
    </w:p>
    <w:sectPr w:rsidR="008E0B1B" w:rsidRPr="00555960" w:rsidSect="008A392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960" w:rsidRDefault="00555960" w:rsidP="00555960">
      <w:pPr>
        <w:spacing w:after="0" w:line="240" w:lineRule="auto"/>
      </w:pPr>
      <w:r>
        <w:separator/>
      </w:r>
    </w:p>
  </w:endnote>
  <w:endnote w:type="continuationSeparator" w:id="0">
    <w:p w:rsidR="00555960" w:rsidRDefault="00555960" w:rsidP="0055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960" w:rsidRPr="00555960" w:rsidRDefault="00555960">
    <w:pPr>
      <w:pStyle w:val="Pieddepage"/>
      <w:rPr>
        <w:sz w:val="20"/>
        <w:lang w:val="en-US"/>
      </w:rPr>
    </w:pPr>
    <w:r w:rsidRPr="00555960">
      <w:rPr>
        <w:rFonts w:ascii="Calibri Light" w:hAnsi="Calibri Light" w:cs="Arial"/>
        <w:sz w:val="18"/>
        <w:szCs w:val="20"/>
        <w:lang w:val="en-GB"/>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960" w:rsidRDefault="00555960" w:rsidP="00555960">
      <w:pPr>
        <w:spacing w:after="0" w:line="240" w:lineRule="auto"/>
      </w:pPr>
      <w:r>
        <w:separator/>
      </w:r>
    </w:p>
  </w:footnote>
  <w:footnote w:type="continuationSeparator" w:id="0">
    <w:p w:rsidR="00555960" w:rsidRDefault="00555960" w:rsidP="00555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960" w:rsidRDefault="00555960">
    <w:pPr>
      <w:pStyle w:val="En-tte"/>
    </w:pPr>
    <w:r>
      <w:rPr>
        <w:noProof/>
        <w:lang w:eastAsia="fr-BE"/>
      </w:rPr>
      <w:drawing>
        <wp:anchor distT="0" distB="0" distL="114300" distR="119380" simplePos="0" relativeHeight="251659264" behindDoc="1" locked="0" layoutInCell="1" allowOverlap="1" wp14:anchorId="5D612E56" wp14:editId="743B8942">
          <wp:simplePos x="0" y="0"/>
          <wp:positionH relativeFrom="column">
            <wp:posOffset>4020185</wp:posOffset>
          </wp:positionH>
          <wp:positionV relativeFrom="paragraph">
            <wp:posOffset>-184150</wp:posOffset>
          </wp:positionV>
          <wp:extent cx="2338070" cy="461645"/>
          <wp:effectExtent l="0" t="0" r="5080" b="0"/>
          <wp:wrapTight wrapText="bothSides">
            <wp:wrapPolygon edited="0">
              <wp:start x="0" y="0"/>
              <wp:lineTo x="0" y="20501"/>
              <wp:lineTo x="21471" y="20501"/>
              <wp:lineTo x="2147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8070" cy="4616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23190" simplePos="0" relativeHeight="251658240" behindDoc="1" locked="0" layoutInCell="1" allowOverlap="1" wp14:anchorId="2B0D9806" wp14:editId="438DD900">
          <wp:simplePos x="0" y="0"/>
          <wp:positionH relativeFrom="column">
            <wp:posOffset>-116205</wp:posOffset>
          </wp:positionH>
          <wp:positionV relativeFrom="paragraph">
            <wp:posOffset>-282575</wp:posOffset>
          </wp:positionV>
          <wp:extent cx="1934210" cy="552450"/>
          <wp:effectExtent l="0" t="0" r="8890" b="0"/>
          <wp:wrapTight wrapText="bothSides">
            <wp:wrapPolygon edited="0">
              <wp:start x="0" y="0"/>
              <wp:lineTo x="0" y="20855"/>
              <wp:lineTo x="21487" y="20855"/>
              <wp:lineTo x="21487"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4210" cy="552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7A46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78637F"/>
    <w:multiLevelType w:val="hybridMultilevel"/>
    <w:tmpl w:val="6B16AF1C"/>
    <w:lvl w:ilvl="0" w:tplc="E0AA79A0">
      <w:start w:val="25"/>
      <w:numFmt w:val="bullet"/>
      <w:lvlText w:val="-"/>
      <w:lvlJc w:val="left"/>
      <w:pPr>
        <w:ind w:left="644"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CDE4496"/>
    <w:multiLevelType w:val="hybridMultilevel"/>
    <w:tmpl w:val="72AEF4A8"/>
    <w:lvl w:ilvl="0" w:tplc="68E206D6">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40C425C"/>
    <w:multiLevelType w:val="hybridMultilevel"/>
    <w:tmpl w:val="98242A92"/>
    <w:lvl w:ilvl="0" w:tplc="3CD4EFCA">
      <w:start w:val="1"/>
      <w:numFmt w:val="bullet"/>
      <w:lvlText w:val="-"/>
      <w:lvlJc w:val="left"/>
      <w:pPr>
        <w:ind w:left="1080" w:hanging="360"/>
      </w:pPr>
      <w:rPr>
        <w:rFonts w:ascii="Calibri" w:eastAsia="Calibri" w:hAnsi="Calibri" w:cs="Times New Roman"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nsid w:val="19A3360A"/>
    <w:multiLevelType w:val="hybridMultilevel"/>
    <w:tmpl w:val="959285EC"/>
    <w:lvl w:ilvl="0" w:tplc="0CFA2B7A">
      <w:start w:val="1"/>
      <w:numFmt w:val="decimal"/>
      <w:lvlText w:val="%1."/>
      <w:lvlJc w:val="left"/>
      <w:pPr>
        <w:ind w:left="720" w:hanging="360"/>
      </w:pPr>
      <w:rPr>
        <w:rFonts w:asciiTheme="minorHAnsi" w:hAnsiTheme="minorHAnsi" w:hint="default"/>
        <w:b/>
        <w:sz w:val="28"/>
        <w:szCs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4C30A4C"/>
    <w:multiLevelType w:val="hybridMultilevel"/>
    <w:tmpl w:val="5FD4C012"/>
    <w:lvl w:ilvl="0" w:tplc="28F6EB0A">
      <w:start w:val="25"/>
      <w:numFmt w:val="bullet"/>
      <w:lvlText w:val="-"/>
      <w:lvlJc w:val="left"/>
      <w:pPr>
        <w:ind w:left="644" w:hanging="360"/>
      </w:pPr>
      <w:rPr>
        <w:rFonts w:ascii="Calibri" w:eastAsia="Calibri" w:hAnsi="Calibri"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6">
    <w:nsid w:val="2A7914AD"/>
    <w:multiLevelType w:val="hybridMultilevel"/>
    <w:tmpl w:val="3D2E9614"/>
    <w:lvl w:ilvl="0" w:tplc="FE84D900">
      <w:start w:val="1"/>
      <w:numFmt w:val="decimal"/>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18B6BAB"/>
    <w:multiLevelType w:val="hybridMultilevel"/>
    <w:tmpl w:val="510A5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4DF060C"/>
    <w:multiLevelType w:val="hybridMultilevel"/>
    <w:tmpl w:val="A642A768"/>
    <w:lvl w:ilvl="0" w:tplc="CAC8CEB2">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1DE2D37"/>
    <w:multiLevelType w:val="hybridMultilevel"/>
    <w:tmpl w:val="F27E80C4"/>
    <w:lvl w:ilvl="0" w:tplc="46129BB2">
      <w:numFmt w:val="bullet"/>
      <w:lvlText w:val=""/>
      <w:lvlJc w:val="left"/>
      <w:pPr>
        <w:ind w:left="720" w:hanging="360"/>
      </w:pPr>
      <w:rPr>
        <w:rFonts w:ascii="Symbol" w:eastAsia="Calibri" w:hAnsi="Symbol"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B1E7C0F"/>
    <w:multiLevelType w:val="hybridMultilevel"/>
    <w:tmpl w:val="3BD0233C"/>
    <w:lvl w:ilvl="0" w:tplc="850ED3D6">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2B40AA9"/>
    <w:multiLevelType w:val="hybridMultilevel"/>
    <w:tmpl w:val="732E414C"/>
    <w:lvl w:ilvl="0" w:tplc="28F6EB0A">
      <w:start w:val="25"/>
      <w:numFmt w:val="bullet"/>
      <w:lvlText w:val="-"/>
      <w:lvlJc w:val="left"/>
      <w:pPr>
        <w:ind w:left="360" w:hanging="360"/>
      </w:pPr>
      <w:rPr>
        <w:rFonts w:ascii="Calibri" w:eastAsia="Calibri" w:hAnsi="Calibri"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nsid w:val="5F9826E7"/>
    <w:multiLevelType w:val="hybridMultilevel"/>
    <w:tmpl w:val="34D08C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6D00B8A"/>
    <w:multiLevelType w:val="hybridMultilevel"/>
    <w:tmpl w:val="CC86CE02"/>
    <w:lvl w:ilvl="0" w:tplc="28F6EB0A">
      <w:start w:val="25"/>
      <w:numFmt w:val="bullet"/>
      <w:lvlText w:val="-"/>
      <w:lvlJc w:val="left"/>
      <w:pPr>
        <w:ind w:left="644" w:hanging="360"/>
      </w:pPr>
      <w:rPr>
        <w:rFonts w:ascii="Calibri" w:eastAsia="Calibri" w:hAnsi="Calibri"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4">
    <w:nsid w:val="7AB012AA"/>
    <w:multiLevelType w:val="hybridMultilevel"/>
    <w:tmpl w:val="5F7EC496"/>
    <w:lvl w:ilvl="0" w:tplc="28F6EB0A">
      <w:start w:val="25"/>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
  </w:num>
  <w:num w:numId="4">
    <w:abstractNumId w:val="9"/>
  </w:num>
  <w:num w:numId="5">
    <w:abstractNumId w:val="2"/>
  </w:num>
  <w:num w:numId="6">
    <w:abstractNumId w:val="12"/>
  </w:num>
  <w:num w:numId="7">
    <w:abstractNumId w:val="3"/>
  </w:num>
  <w:num w:numId="8">
    <w:abstractNumId w:val="6"/>
  </w:num>
  <w:num w:numId="9">
    <w:abstractNumId w:val="0"/>
  </w:num>
  <w:num w:numId="10">
    <w:abstractNumId w:val="7"/>
  </w:num>
  <w:num w:numId="11">
    <w:abstractNumId w:val="8"/>
  </w:num>
  <w:num w:numId="12">
    <w:abstractNumId w:val="4"/>
  </w:num>
  <w:num w:numId="13">
    <w:abstractNumId w:val="11"/>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926"/>
    <w:rsid w:val="000F43D5"/>
    <w:rsid w:val="00164575"/>
    <w:rsid w:val="001E7F7B"/>
    <w:rsid w:val="002F02D6"/>
    <w:rsid w:val="00355836"/>
    <w:rsid w:val="003D71C0"/>
    <w:rsid w:val="00555960"/>
    <w:rsid w:val="00686201"/>
    <w:rsid w:val="006B70BE"/>
    <w:rsid w:val="0072498F"/>
    <w:rsid w:val="00791452"/>
    <w:rsid w:val="00812599"/>
    <w:rsid w:val="008806E2"/>
    <w:rsid w:val="008A3926"/>
    <w:rsid w:val="008E0B1B"/>
    <w:rsid w:val="009A647C"/>
    <w:rsid w:val="00A14249"/>
    <w:rsid w:val="00AA7104"/>
    <w:rsid w:val="00AC4F72"/>
    <w:rsid w:val="00B33987"/>
    <w:rsid w:val="00BA7AD4"/>
    <w:rsid w:val="00C0742C"/>
    <w:rsid w:val="00C4601D"/>
    <w:rsid w:val="00D075D0"/>
    <w:rsid w:val="00DF6ACD"/>
    <w:rsid w:val="00DF74C3"/>
    <w:rsid w:val="00EA05BB"/>
    <w:rsid w:val="00EA68CD"/>
    <w:rsid w:val="00EE6CA5"/>
    <w:rsid w:val="00F2568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926"/>
    <w:pPr>
      <w:spacing w:after="160" w:line="259"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8A3926"/>
    <w:rPr>
      <w:rFonts w:ascii="Courier New" w:eastAsia="Times New Roman" w:hAnsi="Courier New" w:cs="Courier New"/>
      <w:sz w:val="20"/>
      <w:szCs w:val="20"/>
      <w:lang w:eastAsia="fr-BE"/>
    </w:rPr>
  </w:style>
  <w:style w:type="character" w:styleId="Lienhypertexte">
    <w:name w:val="Hyperlink"/>
    <w:uiPriority w:val="99"/>
    <w:unhideWhenUsed/>
    <w:rsid w:val="008A3926"/>
    <w:rPr>
      <w:color w:val="0000FF"/>
      <w:u w:val="single"/>
    </w:rPr>
  </w:style>
  <w:style w:type="paragraph" w:styleId="NormalWeb">
    <w:name w:val="Normal (Web)"/>
    <w:basedOn w:val="Normal"/>
    <w:uiPriority w:val="99"/>
    <w:semiHidden/>
    <w:unhideWhenUsed/>
    <w:rsid w:val="008A3926"/>
    <w:pPr>
      <w:spacing w:after="300" w:line="270" w:lineRule="atLeast"/>
    </w:pPr>
    <w:rPr>
      <w:rFonts w:ascii="Times New Roman" w:eastAsia="Times New Roman" w:hAnsi="Times New Roman"/>
      <w:sz w:val="24"/>
      <w:szCs w:val="24"/>
      <w:lang w:eastAsia="fr-BE"/>
    </w:rPr>
  </w:style>
  <w:style w:type="character" w:styleId="Accentuation">
    <w:name w:val="Emphasis"/>
    <w:uiPriority w:val="20"/>
    <w:qFormat/>
    <w:rsid w:val="008A3926"/>
    <w:rPr>
      <w:i/>
      <w:iCs/>
    </w:rPr>
  </w:style>
  <w:style w:type="character" w:customStyle="1" w:styleId="transpan">
    <w:name w:val="transpan"/>
    <w:rsid w:val="008A3926"/>
  </w:style>
  <w:style w:type="paragraph" w:styleId="Textedebulles">
    <w:name w:val="Balloon Text"/>
    <w:basedOn w:val="Normal"/>
    <w:link w:val="TextedebullesCar"/>
    <w:uiPriority w:val="99"/>
    <w:semiHidden/>
    <w:unhideWhenUsed/>
    <w:rsid w:val="008A39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3926"/>
    <w:rPr>
      <w:rFonts w:ascii="Segoe UI" w:eastAsia="Calibri" w:hAnsi="Segoe UI" w:cs="Segoe UI"/>
      <w:sz w:val="18"/>
      <w:szCs w:val="18"/>
    </w:rPr>
  </w:style>
  <w:style w:type="paragraph" w:styleId="Paragraphedeliste">
    <w:name w:val="List Paragraph"/>
    <w:basedOn w:val="Normal"/>
    <w:uiPriority w:val="34"/>
    <w:qFormat/>
    <w:rsid w:val="008A3926"/>
    <w:pPr>
      <w:ind w:left="720"/>
      <w:contextualSpacing/>
    </w:pPr>
  </w:style>
  <w:style w:type="paragraph" w:styleId="En-tte">
    <w:name w:val="header"/>
    <w:basedOn w:val="Normal"/>
    <w:link w:val="En-tteCar"/>
    <w:uiPriority w:val="99"/>
    <w:unhideWhenUsed/>
    <w:rsid w:val="00555960"/>
    <w:pPr>
      <w:tabs>
        <w:tab w:val="center" w:pos="4536"/>
        <w:tab w:val="right" w:pos="9072"/>
      </w:tabs>
      <w:spacing w:after="0" w:line="240" w:lineRule="auto"/>
    </w:pPr>
  </w:style>
  <w:style w:type="character" w:customStyle="1" w:styleId="En-tteCar">
    <w:name w:val="En-tête Car"/>
    <w:basedOn w:val="Policepardfaut"/>
    <w:link w:val="En-tte"/>
    <w:uiPriority w:val="99"/>
    <w:rsid w:val="00555960"/>
    <w:rPr>
      <w:rFonts w:ascii="Calibri" w:eastAsia="Calibri" w:hAnsi="Calibri" w:cs="Times New Roman"/>
    </w:rPr>
  </w:style>
  <w:style w:type="paragraph" w:styleId="Pieddepage">
    <w:name w:val="footer"/>
    <w:basedOn w:val="Normal"/>
    <w:link w:val="PieddepageCar"/>
    <w:uiPriority w:val="99"/>
    <w:unhideWhenUsed/>
    <w:rsid w:val="005559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596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926"/>
    <w:pPr>
      <w:spacing w:after="160" w:line="259"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8A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8A3926"/>
    <w:rPr>
      <w:rFonts w:ascii="Courier New" w:eastAsia="Times New Roman" w:hAnsi="Courier New" w:cs="Courier New"/>
      <w:sz w:val="20"/>
      <w:szCs w:val="20"/>
      <w:lang w:eastAsia="fr-BE"/>
    </w:rPr>
  </w:style>
  <w:style w:type="character" w:styleId="Lienhypertexte">
    <w:name w:val="Hyperlink"/>
    <w:uiPriority w:val="99"/>
    <w:unhideWhenUsed/>
    <w:rsid w:val="008A3926"/>
    <w:rPr>
      <w:color w:val="0000FF"/>
      <w:u w:val="single"/>
    </w:rPr>
  </w:style>
  <w:style w:type="paragraph" w:styleId="NormalWeb">
    <w:name w:val="Normal (Web)"/>
    <w:basedOn w:val="Normal"/>
    <w:uiPriority w:val="99"/>
    <w:semiHidden/>
    <w:unhideWhenUsed/>
    <w:rsid w:val="008A3926"/>
    <w:pPr>
      <w:spacing w:after="300" w:line="270" w:lineRule="atLeast"/>
    </w:pPr>
    <w:rPr>
      <w:rFonts w:ascii="Times New Roman" w:eastAsia="Times New Roman" w:hAnsi="Times New Roman"/>
      <w:sz w:val="24"/>
      <w:szCs w:val="24"/>
      <w:lang w:eastAsia="fr-BE"/>
    </w:rPr>
  </w:style>
  <w:style w:type="character" w:styleId="Accentuation">
    <w:name w:val="Emphasis"/>
    <w:uiPriority w:val="20"/>
    <w:qFormat/>
    <w:rsid w:val="008A3926"/>
    <w:rPr>
      <w:i/>
      <w:iCs/>
    </w:rPr>
  </w:style>
  <w:style w:type="character" w:customStyle="1" w:styleId="transpan">
    <w:name w:val="transpan"/>
    <w:rsid w:val="008A3926"/>
  </w:style>
  <w:style w:type="paragraph" w:styleId="Textedebulles">
    <w:name w:val="Balloon Text"/>
    <w:basedOn w:val="Normal"/>
    <w:link w:val="TextedebullesCar"/>
    <w:uiPriority w:val="99"/>
    <w:semiHidden/>
    <w:unhideWhenUsed/>
    <w:rsid w:val="008A39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3926"/>
    <w:rPr>
      <w:rFonts w:ascii="Segoe UI" w:eastAsia="Calibri" w:hAnsi="Segoe UI" w:cs="Segoe UI"/>
      <w:sz w:val="18"/>
      <w:szCs w:val="18"/>
    </w:rPr>
  </w:style>
  <w:style w:type="paragraph" w:styleId="Paragraphedeliste">
    <w:name w:val="List Paragraph"/>
    <w:basedOn w:val="Normal"/>
    <w:uiPriority w:val="34"/>
    <w:qFormat/>
    <w:rsid w:val="008A3926"/>
    <w:pPr>
      <w:ind w:left="720"/>
      <w:contextualSpacing/>
    </w:pPr>
  </w:style>
  <w:style w:type="paragraph" w:styleId="En-tte">
    <w:name w:val="header"/>
    <w:basedOn w:val="Normal"/>
    <w:link w:val="En-tteCar"/>
    <w:uiPriority w:val="99"/>
    <w:unhideWhenUsed/>
    <w:rsid w:val="00555960"/>
    <w:pPr>
      <w:tabs>
        <w:tab w:val="center" w:pos="4536"/>
        <w:tab w:val="right" w:pos="9072"/>
      </w:tabs>
      <w:spacing w:after="0" w:line="240" w:lineRule="auto"/>
    </w:pPr>
  </w:style>
  <w:style w:type="character" w:customStyle="1" w:styleId="En-tteCar">
    <w:name w:val="En-tête Car"/>
    <w:basedOn w:val="Policepardfaut"/>
    <w:link w:val="En-tte"/>
    <w:uiPriority w:val="99"/>
    <w:rsid w:val="00555960"/>
    <w:rPr>
      <w:rFonts w:ascii="Calibri" w:eastAsia="Calibri" w:hAnsi="Calibri" w:cs="Times New Roman"/>
    </w:rPr>
  </w:style>
  <w:style w:type="paragraph" w:styleId="Pieddepage">
    <w:name w:val="footer"/>
    <w:basedOn w:val="Normal"/>
    <w:link w:val="PieddepageCar"/>
    <w:uiPriority w:val="99"/>
    <w:unhideWhenUsed/>
    <w:rsid w:val="005559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596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fr.wikipedia.org/wiki/Mundaneum"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hyperlink" Target="https://fr.wikipedia.org/wiki/Henri_La_Fontain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hyperlink" Target="http://www.mundaneum.or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2.wdp"/><Relationship Id="rId41" Type="http://schemas.openxmlformats.org/officeDocument/2006/relationships/hyperlink" Target="https://fr.wikipedia.org/wiki/Paul_Otl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youtube.com/user/LeMundaneum" TargetMode="External"/><Relationship Id="rId45" Type="http://schemas.openxmlformats.org/officeDocument/2006/relationships/hyperlink" Target="http://archives.mundaneum.org/en/collecti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hdphoto" Target="media/hdphoto3.wdp"/><Relationship Id="rId44" Type="http://schemas.openxmlformats.org/officeDocument/2006/relationships/hyperlink" Target="http://digitalarchives.mundaneum.org/brows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hyperlink" Target="https://commons.wikimedia.org/wiki/Category:Mundaneu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8</Pages>
  <Words>1940</Words>
  <Characters>10671</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Thiry</dc:creator>
  <cp:lastModifiedBy>Emilie Thiry</cp:lastModifiedBy>
  <cp:revision>9</cp:revision>
  <cp:lastPrinted>2016-04-26T14:31:00Z</cp:lastPrinted>
  <dcterms:created xsi:type="dcterms:W3CDTF">2016-05-17T09:28:00Z</dcterms:created>
  <dcterms:modified xsi:type="dcterms:W3CDTF">2016-05-17T14:16:00Z</dcterms:modified>
</cp:coreProperties>
</file>