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BD4" w:rsidRDefault="002F4BD4">
      <w:pPr>
        <w:rPr>
          <w:rFonts w:ascii="Arial" w:eastAsia="Arial Unicode MS" w:hAnsi="Arial" w:cs="Arial"/>
          <w:b/>
          <w:bCs/>
          <w:color w:val="000000"/>
          <w:sz w:val="40"/>
          <w:szCs w:val="44"/>
        </w:rPr>
      </w:pPr>
    </w:p>
    <w:p w:rsidR="002F4BD4" w:rsidRPr="002422C4" w:rsidRDefault="002F4BD4" w:rsidP="002F4BD4">
      <w:pPr>
        <w:pStyle w:val="Heading2"/>
        <w:numPr>
          <w:ilvl w:val="0"/>
          <w:numId w:val="4"/>
        </w:numPr>
        <w:spacing w:before="0"/>
        <w:rPr>
          <w:rFonts w:ascii="Calibri" w:hAnsi="Calibri" w:cs="Calibri"/>
          <w:sz w:val="30"/>
        </w:rPr>
      </w:pPr>
      <w:r w:rsidRPr="002422C4">
        <w:rPr>
          <w:rFonts w:ascii="Arial" w:eastAsia="Cambria" w:hAnsi="Arial" w:cs="Helvetica"/>
          <w:b/>
          <w:bCs w:val="0"/>
          <w:color w:val="auto"/>
          <w:sz w:val="28"/>
          <w:szCs w:val="28"/>
          <w:lang w:val="ca-ES"/>
        </w:rPr>
        <w:t>Project Description and Introduction</w:t>
      </w:r>
      <w:r w:rsidRPr="002422C4">
        <w:rPr>
          <w:rFonts w:ascii="Calibri" w:hAnsi="Calibri" w:cs="Calibri"/>
        </w:rPr>
        <w:br/>
      </w:r>
    </w:p>
    <w:p w:rsidR="00325C2E" w:rsidRPr="00325C2E" w:rsidRDefault="00325C2E" w:rsidP="00325C2E">
      <w:pPr>
        <w:pStyle w:val="Heading4"/>
        <w:shd w:val="clear" w:color="auto" w:fill="FFFFFF"/>
        <w:spacing w:before="0" w:after="300" w:line="360" w:lineRule="auto"/>
        <w:rPr>
          <w:rFonts w:ascii="Calibri" w:eastAsia="Times New Roman" w:hAnsi="Calibri" w:cs="Times New Roman"/>
          <w:b w:val="0"/>
          <w:bCs w:val="0"/>
          <w:color w:val="000000" w:themeColor="text1"/>
        </w:rPr>
      </w:pPr>
      <w:r w:rsidRPr="00325C2E">
        <w:rPr>
          <w:rFonts w:ascii="Calibri" w:hAnsi="Calibri"/>
          <w:b w:val="0"/>
          <w:color w:val="000000" w:themeColor="text1"/>
        </w:rPr>
        <w:t xml:space="preserve">EULER (http://www.eulerproject.eu/) is a project financed by Erasmus+ where participate organisations experienced in the field of community work and urban citizenship: City </w:t>
      </w:r>
      <w:proofErr w:type="gramStart"/>
      <w:r w:rsidRPr="00325C2E">
        <w:rPr>
          <w:rFonts w:ascii="Calibri" w:hAnsi="Calibri"/>
          <w:b w:val="0"/>
          <w:color w:val="000000" w:themeColor="text1"/>
        </w:rPr>
        <w:t>Mine(</w:t>
      </w:r>
      <w:proofErr w:type="gramEnd"/>
      <w:r w:rsidRPr="00325C2E">
        <w:rPr>
          <w:rFonts w:ascii="Calibri" w:hAnsi="Calibri"/>
          <w:b w:val="0"/>
          <w:color w:val="000000" w:themeColor="text1"/>
        </w:rPr>
        <w:t xml:space="preserve">d) from London, Tesserae from Berlin, NDVR from Antwerp and Trànsit Projectes from Barcelona. Basic question that faces the project is if </w:t>
      </w:r>
      <w:r w:rsidRPr="00325C2E">
        <w:rPr>
          <w:rFonts w:ascii="Calibri" w:eastAsia="Times New Roman" w:hAnsi="Calibri" w:cs="Times New Roman"/>
          <w:bCs w:val="0"/>
          <w:color w:val="000000" w:themeColor="text1"/>
        </w:rPr>
        <w:t>can community action unlock and deepen skills</w:t>
      </w:r>
      <w:r w:rsidRPr="00325C2E">
        <w:rPr>
          <w:rFonts w:ascii="Calibri" w:eastAsia="Times New Roman" w:hAnsi="Calibri" w:cs="Times New Roman"/>
          <w:b w:val="0"/>
          <w:bCs w:val="0"/>
          <w:color w:val="000000" w:themeColor="text1"/>
        </w:rPr>
        <w:t xml:space="preserve"> of those disconnected from the labour market?</w:t>
      </w:r>
    </w:p>
    <w:p w:rsidR="00325C2E" w:rsidRPr="00325C2E" w:rsidRDefault="00325C2E" w:rsidP="00325C2E">
      <w:pPr>
        <w:pStyle w:val="NormalWeb"/>
        <w:shd w:val="clear" w:color="auto" w:fill="FFFFFF"/>
        <w:spacing w:before="0" w:beforeAutospacing="0" w:after="300" w:afterAutospacing="0" w:line="360" w:lineRule="auto"/>
        <w:rPr>
          <w:rFonts w:ascii="Calibri" w:hAnsi="Calibri"/>
          <w:color w:val="000000" w:themeColor="text1"/>
          <w:sz w:val="22"/>
          <w:szCs w:val="22"/>
          <w:lang w:val="en-GB"/>
        </w:rPr>
      </w:pPr>
      <w:r w:rsidRPr="00325C2E">
        <w:rPr>
          <w:rFonts w:ascii="Calibri" w:hAnsi="Calibri"/>
          <w:color w:val="000000" w:themeColor="text1"/>
          <w:sz w:val="22"/>
          <w:szCs w:val="22"/>
          <w:lang w:val="en-GB"/>
        </w:rPr>
        <w:t xml:space="preserve">In a more general way, project EULER is looking for making a valuable contribution to the analysis of the changing working world, and the skills and competences that are needed therein. Partners strongly believe that </w:t>
      </w:r>
      <w:r w:rsidRPr="00325C2E">
        <w:rPr>
          <w:rFonts w:ascii="Calibri" w:hAnsi="Calibri"/>
          <w:b/>
          <w:color w:val="000000" w:themeColor="text1"/>
          <w:sz w:val="22"/>
          <w:szCs w:val="22"/>
          <w:lang w:val="en-GB"/>
        </w:rPr>
        <w:t>social and creative skills play an important role in our future world</w:t>
      </w:r>
      <w:r w:rsidRPr="00325C2E">
        <w:rPr>
          <w:rFonts w:ascii="Calibri" w:hAnsi="Calibri"/>
          <w:color w:val="000000" w:themeColor="text1"/>
          <w:sz w:val="22"/>
          <w:szCs w:val="22"/>
          <w:lang w:val="en-GB"/>
        </w:rPr>
        <w:t>, and that it is a question of social justice, and constantly question our traditional schemes of education and certification.</w:t>
      </w:r>
    </w:p>
    <w:p w:rsidR="00325C2E" w:rsidRPr="00325C2E" w:rsidRDefault="00325C2E" w:rsidP="00325C2E">
      <w:pPr>
        <w:pStyle w:val="Heading4"/>
        <w:shd w:val="clear" w:color="auto" w:fill="FFFFFF"/>
        <w:spacing w:before="0" w:after="300" w:line="360" w:lineRule="auto"/>
        <w:rPr>
          <w:rFonts w:ascii="Calibri" w:eastAsia="Times New Roman" w:hAnsi="Calibri" w:cs="Times New Roman"/>
          <w:b w:val="0"/>
          <w:bCs w:val="0"/>
          <w:color w:val="222222"/>
        </w:rPr>
      </w:pPr>
      <w:r w:rsidRPr="00325C2E">
        <w:rPr>
          <w:rFonts w:ascii="Calibri" w:eastAsia="Times New Roman" w:hAnsi="Calibri" w:cs="Times New Roman"/>
          <w:b w:val="0"/>
          <w:bCs w:val="0"/>
          <w:color w:val="222222"/>
        </w:rPr>
        <w:t xml:space="preserve">SOM LA MARINA (meaning WE ARE LA MARINA) is the local project developed under the EULER frame by Trànsit Projectes between May 2016 and April 2017 in a neighbourhood in Barcelona </w:t>
      </w:r>
      <w:proofErr w:type="gramStart"/>
      <w:r w:rsidRPr="00325C2E">
        <w:rPr>
          <w:rFonts w:ascii="Calibri" w:eastAsia="Times New Roman" w:hAnsi="Calibri" w:cs="Times New Roman"/>
          <w:b w:val="0"/>
          <w:bCs w:val="0"/>
          <w:color w:val="222222"/>
        </w:rPr>
        <w:t>called  LA</w:t>
      </w:r>
      <w:proofErr w:type="gramEnd"/>
      <w:r w:rsidRPr="00325C2E">
        <w:rPr>
          <w:rFonts w:ascii="Calibri" w:eastAsia="Times New Roman" w:hAnsi="Calibri" w:cs="Times New Roman"/>
          <w:b w:val="0"/>
          <w:bCs w:val="0"/>
          <w:color w:val="222222"/>
        </w:rPr>
        <w:t xml:space="preserve"> MARINA. </w:t>
      </w:r>
      <w:r w:rsidRPr="00325C2E">
        <w:rPr>
          <w:rFonts w:ascii="Calibri" w:eastAsia="Times New Roman" w:hAnsi="Calibri" w:cs="Times New Roman"/>
          <w:b w:val="0"/>
          <w:bCs w:val="0"/>
          <w:color w:val="222222"/>
        </w:rPr>
        <w:t xml:space="preserve"> This curriculum corresponds to the actions taken then and there, but it can be easily adapted to other contexts.</w:t>
      </w:r>
    </w:p>
    <w:p w:rsidR="002F4BD4" w:rsidRPr="002422C4" w:rsidRDefault="002F4BD4" w:rsidP="002F4BD4">
      <w:pPr>
        <w:spacing w:before="100" w:beforeAutospacing="1" w:after="0" w:line="360" w:lineRule="auto"/>
        <w:jc w:val="both"/>
        <w:rPr>
          <w:rFonts w:cs="Calibri"/>
          <w:lang w:val="es-ES"/>
        </w:rPr>
      </w:pPr>
      <w:r w:rsidRPr="002422C4">
        <w:rPr>
          <w:rFonts w:cs="Calibri"/>
          <w:lang w:val="es-ES"/>
        </w:rPr>
        <w:br/>
      </w:r>
    </w:p>
    <w:p w:rsidR="002F4BD4" w:rsidRPr="00E13947" w:rsidRDefault="002F4BD4" w:rsidP="002F4BD4">
      <w:pPr>
        <w:pStyle w:val="ListParagraph"/>
        <w:numPr>
          <w:ilvl w:val="0"/>
          <w:numId w:val="4"/>
        </w:numPr>
        <w:rPr>
          <w:rFonts w:ascii="Arial" w:eastAsia="Cambria" w:hAnsi="Arial" w:cs="Helvetica"/>
          <w:b/>
          <w:sz w:val="28"/>
          <w:szCs w:val="28"/>
          <w:lang w:val="ca-ES"/>
        </w:rPr>
      </w:pPr>
      <w:r w:rsidRPr="00E13947">
        <w:rPr>
          <w:rFonts w:ascii="Arial" w:eastAsia="Cambria" w:hAnsi="Arial" w:cs="Helvetica"/>
          <w:b/>
          <w:sz w:val="28"/>
          <w:szCs w:val="28"/>
          <w:lang w:val="ca-ES"/>
        </w:rPr>
        <w:t>Training &amp; Educational Aims</w:t>
      </w:r>
    </w:p>
    <w:p w:rsidR="000B664A" w:rsidRDefault="002F4BD4" w:rsidP="002F4BD4">
      <w:pPr>
        <w:spacing w:line="360" w:lineRule="auto"/>
        <w:jc w:val="both"/>
        <w:rPr>
          <w:rStyle w:val="hps"/>
          <w:rFonts w:cs="Calibri"/>
        </w:rPr>
      </w:pPr>
      <w:r w:rsidRPr="002422C4">
        <w:rPr>
          <w:rStyle w:val="hps"/>
          <w:rFonts w:cs="Calibri"/>
        </w:rPr>
        <w:br/>
      </w:r>
      <w:r w:rsidR="008D4EE5">
        <w:rPr>
          <w:rStyle w:val="hps"/>
          <w:rFonts w:cs="Calibri"/>
        </w:rPr>
        <w:t>T</w:t>
      </w:r>
      <w:r w:rsidR="008D4EE5" w:rsidRPr="008D4EE5">
        <w:rPr>
          <w:rStyle w:val="hps"/>
          <w:rFonts w:cs="Calibri"/>
        </w:rPr>
        <w:t>he aim of the Som La Marina training is to engage a socio</w:t>
      </w:r>
      <w:r w:rsidR="006F2EDF">
        <w:rPr>
          <w:rStyle w:val="hps"/>
          <w:rFonts w:cs="Calibri"/>
        </w:rPr>
        <w:t>-</w:t>
      </w:r>
      <w:r w:rsidR="008D4EE5" w:rsidRPr="008D4EE5">
        <w:rPr>
          <w:rStyle w:val="hps"/>
          <w:rFonts w:cs="Calibri"/>
        </w:rPr>
        <w:t>cultural participative process in a specific neighbourhood</w:t>
      </w:r>
      <w:r w:rsidR="000D2A20">
        <w:rPr>
          <w:rStyle w:val="hps"/>
          <w:rFonts w:cs="Calibri"/>
        </w:rPr>
        <w:t>. I</w:t>
      </w:r>
      <w:r w:rsidR="006F2EDF">
        <w:rPr>
          <w:rStyle w:val="hps"/>
          <w:rFonts w:cs="Calibri"/>
        </w:rPr>
        <w:t>t works from a double strand. O</w:t>
      </w:r>
      <w:r w:rsidR="00E07CCC">
        <w:rPr>
          <w:rStyle w:val="hps"/>
          <w:rFonts w:cs="Calibri"/>
        </w:rPr>
        <w:t>n one hand, it aims to provoke reflections in the participants about their place of living and themselves as neighbours</w:t>
      </w:r>
      <w:r w:rsidR="000D2A20">
        <w:rPr>
          <w:rStyle w:val="hps"/>
          <w:rFonts w:cs="Calibri"/>
        </w:rPr>
        <w:t xml:space="preserve">, </w:t>
      </w:r>
      <w:r w:rsidR="007806BB">
        <w:rPr>
          <w:rStyle w:val="hps"/>
          <w:rFonts w:cs="Calibri"/>
        </w:rPr>
        <w:t xml:space="preserve">in order </w:t>
      </w:r>
      <w:r w:rsidR="000D2A20">
        <w:rPr>
          <w:rStyle w:val="hps"/>
          <w:rFonts w:cs="Calibri"/>
        </w:rPr>
        <w:t xml:space="preserve">to give them an understanding about </w:t>
      </w:r>
      <w:r w:rsidR="000D2A20">
        <w:rPr>
          <w:rStyle w:val="hps"/>
          <w:rFonts w:cs="Calibri"/>
        </w:rPr>
        <w:lastRenderedPageBreak/>
        <w:t>their identity</w:t>
      </w:r>
      <w:r w:rsidR="00E07CCC">
        <w:rPr>
          <w:rStyle w:val="hps"/>
          <w:rFonts w:cs="Calibri"/>
        </w:rPr>
        <w:t xml:space="preserve">. </w:t>
      </w:r>
      <w:r w:rsidR="000D2A20">
        <w:rPr>
          <w:rStyle w:val="hps"/>
          <w:rFonts w:cs="Calibri"/>
        </w:rPr>
        <w:t>On the other hand, it aims to teach the participants</w:t>
      </w:r>
      <w:r w:rsidR="006F2EDF">
        <w:rPr>
          <w:rStyle w:val="hps"/>
          <w:rFonts w:cs="Calibri"/>
        </w:rPr>
        <w:t>,</w:t>
      </w:r>
      <w:r w:rsidR="000D2A20">
        <w:rPr>
          <w:rStyle w:val="hps"/>
          <w:rFonts w:cs="Calibri"/>
        </w:rPr>
        <w:t xml:space="preserve"> which are the best methods, tools and techniques to express their ideas and spread them in the community</w:t>
      </w:r>
      <w:r w:rsidR="004D5E5F">
        <w:rPr>
          <w:rStyle w:val="hps"/>
          <w:rFonts w:cs="Calibri"/>
        </w:rPr>
        <w:t xml:space="preserve"> with a final </w:t>
      </w:r>
      <w:r w:rsidR="000B664A">
        <w:rPr>
          <w:rStyle w:val="hps"/>
          <w:rFonts w:cs="Calibri"/>
        </w:rPr>
        <w:t xml:space="preserve">artistic or cultural </w:t>
      </w:r>
      <w:r w:rsidR="004D5E5F">
        <w:rPr>
          <w:rStyle w:val="hps"/>
          <w:rFonts w:cs="Calibri"/>
        </w:rPr>
        <w:t>work result</w:t>
      </w:r>
      <w:r w:rsidR="000D2A20">
        <w:rPr>
          <w:rStyle w:val="hps"/>
          <w:rFonts w:cs="Calibri"/>
        </w:rPr>
        <w:t xml:space="preserve">. </w:t>
      </w:r>
      <w:r w:rsidR="004D5E5F">
        <w:rPr>
          <w:rStyle w:val="hps"/>
          <w:rFonts w:cs="Calibri"/>
        </w:rPr>
        <w:t xml:space="preserve"> </w:t>
      </w:r>
    </w:p>
    <w:p w:rsidR="004D5E5F" w:rsidRDefault="000B664A" w:rsidP="002F4BD4">
      <w:pPr>
        <w:spacing w:line="360" w:lineRule="auto"/>
        <w:jc w:val="both"/>
        <w:rPr>
          <w:rStyle w:val="hps"/>
          <w:rFonts w:cs="Calibri"/>
        </w:rPr>
      </w:pPr>
      <w:r>
        <w:rPr>
          <w:rStyle w:val="hps"/>
          <w:rFonts w:cs="Calibri"/>
        </w:rPr>
        <w:t xml:space="preserve">This means that prior to the planning of the contents of the final work result, an intense research has to be done by the participants about the social and cultural reality of the neighbourhood, so that the ideas spread and the chosen format are the best approach. </w:t>
      </w:r>
    </w:p>
    <w:p w:rsidR="007806BB" w:rsidRDefault="000D2A20" w:rsidP="002F4BD4">
      <w:pPr>
        <w:spacing w:line="360" w:lineRule="auto"/>
        <w:jc w:val="both"/>
        <w:rPr>
          <w:rStyle w:val="hps"/>
          <w:rFonts w:cs="Calibri"/>
        </w:rPr>
      </w:pPr>
      <w:r>
        <w:rPr>
          <w:rStyle w:val="hps"/>
          <w:rFonts w:cs="Calibri"/>
        </w:rPr>
        <w:t xml:space="preserve">This training was realized in a concrete geographic area and the participants </w:t>
      </w:r>
      <w:r w:rsidR="006F2EDF">
        <w:rPr>
          <w:rStyle w:val="hps"/>
          <w:rFonts w:cs="Calibri"/>
        </w:rPr>
        <w:t>chose to use a specific art</w:t>
      </w:r>
      <w:r>
        <w:rPr>
          <w:rStyle w:val="hps"/>
          <w:rFonts w:cs="Calibri"/>
        </w:rPr>
        <w:t xml:space="preserve"> field and format to express themselves. In this case, it happen</w:t>
      </w:r>
      <w:r w:rsidR="006F2EDF">
        <w:rPr>
          <w:rStyle w:val="hps"/>
          <w:rFonts w:cs="Calibri"/>
        </w:rPr>
        <w:t>s</w:t>
      </w:r>
      <w:r>
        <w:rPr>
          <w:rStyle w:val="hps"/>
          <w:rFonts w:cs="Calibri"/>
        </w:rPr>
        <w:t xml:space="preserve"> to be in the La Marina neighbourhood in Barcelona, and the participants chose to use the audiovisual documentary format. </w:t>
      </w:r>
    </w:p>
    <w:p w:rsidR="00E2554B" w:rsidRDefault="000B664A" w:rsidP="002F4BD4">
      <w:pPr>
        <w:spacing w:line="360" w:lineRule="auto"/>
        <w:jc w:val="both"/>
        <w:rPr>
          <w:rStyle w:val="hps"/>
          <w:rFonts w:cs="Calibri"/>
        </w:rPr>
      </w:pPr>
      <w:r>
        <w:rPr>
          <w:rStyle w:val="hps"/>
          <w:rFonts w:cs="Calibri"/>
        </w:rPr>
        <w:t xml:space="preserve">The concept of Som La Marina not only offers to the participants the possibility to get to know video techniques and how to realize a </w:t>
      </w:r>
      <w:r w:rsidR="006F2EDF">
        <w:rPr>
          <w:rStyle w:val="hps"/>
          <w:rFonts w:cs="Calibri"/>
        </w:rPr>
        <w:t>participative video project</w:t>
      </w:r>
      <w:r>
        <w:rPr>
          <w:rStyle w:val="hps"/>
          <w:rFonts w:cs="Calibri"/>
        </w:rPr>
        <w:t xml:space="preserve"> or even to discover and understand their </w:t>
      </w:r>
      <w:r w:rsidR="00D53E17">
        <w:rPr>
          <w:rStyle w:val="hps"/>
          <w:rFonts w:cs="Calibri"/>
        </w:rPr>
        <w:t xml:space="preserve">own </w:t>
      </w:r>
      <w:r>
        <w:rPr>
          <w:rStyle w:val="hps"/>
          <w:rFonts w:cs="Calibri"/>
        </w:rPr>
        <w:t>cultural</w:t>
      </w:r>
      <w:r w:rsidR="00D53E17">
        <w:rPr>
          <w:rStyle w:val="hps"/>
          <w:rFonts w:cs="Calibri"/>
        </w:rPr>
        <w:t xml:space="preserve"> past and reinforce their desires for the future. This training is to be regarded as an essential step to empower the participants and unlock their personal skills, in order to </w:t>
      </w:r>
      <w:r w:rsidR="007806BB">
        <w:rPr>
          <w:rStyle w:val="hps"/>
          <w:rFonts w:cs="Calibri"/>
        </w:rPr>
        <w:t xml:space="preserve">use it professionally and also to </w:t>
      </w:r>
      <w:r w:rsidR="00D53E17">
        <w:rPr>
          <w:rStyle w:val="hps"/>
          <w:rFonts w:cs="Calibri"/>
        </w:rPr>
        <w:t>be</w:t>
      </w:r>
      <w:r w:rsidR="007806BB">
        <w:rPr>
          <w:rStyle w:val="hps"/>
          <w:rFonts w:cs="Calibri"/>
        </w:rPr>
        <w:t>come</w:t>
      </w:r>
      <w:r w:rsidR="00D53E17">
        <w:rPr>
          <w:rStyle w:val="hps"/>
          <w:rFonts w:cs="Calibri"/>
        </w:rPr>
        <w:t xml:space="preserve"> an active citizen of the community</w:t>
      </w:r>
      <w:r w:rsidR="007806BB">
        <w:rPr>
          <w:rStyle w:val="hps"/>
          <w:rFonts w:cs="Calibri"/>
        </w:rPr>
        <w:t>.</w:t>
      </w:r>
    </w:p>
    <w:p w:rsidR="006F2EDF" w:rsidRDefault="007806BB" w:rsidP="002F4BD4">
      <w:pPr>
        <w:spacing w:line="360" w:lineRule="auto"/>
        <w:jc w:val="both"/>
        <w:rPr>
          <w:rStyle w:val="hps"/>
          <w:rFonts w:cs="Calibri"/>
        </w:rPr>
      </w:pPr>
      <w:r>
        <w:rPr>
          <w:rStyle w:val="hps"/>
          <w:rFonts w:cs="Calibri"/>
        </w:rPr>
        <w:t>The training is structured and organized in a way that can be replicated in any other geographic place (always attending to the specificities of each local reality) and that any other field or artistic expression can be used (adapting th</w:t>
      </w:r>
      <w:r w:rsidR="006F2EDF">
        <w:rPr>
          <w:rStyle w:val="hps"/>
          <w:rFonts w:cs="Calibri"/>
        </w:rPr>
        <w:t>e contents to the chosen format</w:t>
      </w:r>
      <w:r>
        <w:rPr>
          <w:rStyle w:val="hps"/>
          <w:rFonts w:cs="Calibri"/>
        </w:rPr>
        <w:t xml:space="preserve">, whether is theatre, dance, music, etc.). During all the process, in a transversal way, the participants get in touch with </w:t>
      </w:r>
      <w:r w:rsidR="006F2EDF">
        <w:rPr>
          <w:rStyle w:val="hps"/>
          <w:rFonts w:cs="Calibri"/>
        </w:rPr>
        <w:t xml:space="preserve">the </w:t>
      </w:r>
      <w:r>
        <w:rPr>
          <w:rStyle w:val="hps"/>
          <w:rFonts w:cs="Calibri"/>
        </w:rPr>
        <w:t xml:space="preserve">concepts as citizen participation, collaborative methods, co-creation, </w:t>
      </w:r>
      <w:proofErr w:type="spellStart"/>
      <w:r>
        <w:rPr>
          <w:rStyle w:val="hps"/>
          <w:rFonts w:cs="Calibri"/>
        </w:rPr>
        <w:t>autoetnography</w:t>
      </w:r>
      <w:proofErr w:type="spellEnd"/>
      <w:r w:rsidR="006F2EDF">
        <w:rPr>
          <w:rStyle w:val="hps"/>
          <w:rFonts w:cs="Calibri"/>
        </w:rPr>
        <w:t>, visual thinking and social</w:t>
      </w:r>
      <w:r>
        <w:rPr>
          <w:rStyle w:val="hps"/>
          <w:rFonts w:cs="Calibri"/>
        </w:rPr>
        <w:t xml:space="preserve"> artistic practices.</w:t>
      </w:r>
    </w:p>
    <w:p w:rsidR="006F2EDF" w:rsidRDefault="006F2EDF" w:rsidP="002F4BD4">
      <w:pPr>
        <w:spacing w:line="360" w:lineRule="auto"/>
        <w:jc w:val="both"/>
        <w:rPr>
          <w:rStyle w:val="hps"/>
          <w:rFonts w:cs="Calibri"/>
        </w:rPr>
      </w:pPr>
    </w:p>
    <w:p w:rsidR="002F4BD4" w:rsidRPr="00E13947" w:rsidRDefault="002F4BD4" w:rsidP="002F4BD4">
      <w:pPr>
        <w:pStyle w:val="ListParagraph"/>
        <w:numPr>
          <w:ilvl w:val="0"/>
          <w:numId w:val="4"/>
        </w:numPr>
        <w:rPr>
          <w:rFonts w:ascii="Arial" w:eastAsia="Cambria" w:hAnsi="Arial" w:cs="Helvetica"/>
          <w:b/>
          <w:sz w:val="28"/>
          <w:szCs w:val="28"/>
          <w:lang w:val="ca-ES"/>
        </w:rPr>
      </w:pPr>
      <w:r w:rsidRPr="00E13947">
        <w:rPr>
          <w:rFonts w:ascii="Arial" w:eastAsia="Cambria" w:hAnsi="Arial" w:cs="Helvetica"/>
          <w:b/>
          <w:sz w:val="28"/>
          <w:szCs w:val="28"/>
          <w:lang w:val="ca-ES"/>
        </w:rPr>
        <w:t>Target Group</w:t>
      </w:r>
    </w:p>
    <w:p w:rsidR="002F4BD4" w:rsidRPr="002422C4" w:rsidRDefault="002F4BD4" w:rsidP="002F4BD4">
      <w:pPr>
        <w:rPr>
          <w:rStyle w:val="hps"/>
          <w:rFonts w:asciiTheme="minorHAnsi" w:eastAsiaTheme="minorHAnsi" w:hAnsiTheme="minorHAnsi" w:cstheme="minorBidi"/>
          <w:lang w:val="de-AT"/>
        </w:rPr>
      </w:pPr>
    </w:p>
    <w:p w:rsidR="00C456DB" w:rsidRPr="00C456DB" w:rsidRDefault="002F4BD4" w:rsidP="002F4BD4">
      <w:pPr>
        <w:spacing w:line="360" w:lineRule="auto"/>
        <w:jc w:val="both"/>
        <w:rPr>
          <w:rStyle w:val="hps"/>
          <w:rFonts w:cs="Calibri"/>
        </w:rPr>
      </w:pPr>
      <w:r w:rsidRPr="00C456DB">
        <w:rPr>
          <w:rStyle w:val="hps"/>
          <w:rFonts w:cs="Calibri"/>
        </w:rPr>
        <w:t xml:space="preserve">The target group of </w:t>
      </w:r>
      <w:r w:rsidR="006F2EDF" w:rsidRPr="00C456DB">
        <w:rPr>
          <w:rStyle w:val="hps"/>
          <w:rFonts w:cs="Calibri"/>
        </w:rPr>
        <w:t>Som La Marina</w:t>
      </w:r>
      <w:r w:rsidRPr="00C456DB">
        <w:rPr>
          <w:rStyle w:val="hps"/>
          <w:rFonts w:cs="Calibri"/>
        </w:rPr>
        <w:t xml:space="preserve"> </w:t>
      </w:r>
      <w:r w:rsidR="00C456DB">
        <w:rPr>
          <w:rStyle w:val="hps"/>
          <w:rFonts w:cs="Calibri"/>
        </w:rPr>
        <w:t>is</w:t>
      </w:r>
      <w:r w:rsidRPr="00C456DB">
        <w:rPr>
          <w:rStyle w:val="hps"/>
          <w:rFonts w:cs="Calibri"/>
        </w:rPr>
        <w:t xml:space="preserve"> </w:t>
      </w:r>
      <w:r w:rsidR="00A169F9" w:rsidRPr="00C456DB">
        <w:rPr>
          <w:rStyle w:val="hps"/>
          <w:rFonts w:cs="Calibri"/>
        </w:rPr>
        <w:t>mainly adult citizens</w:t>
      </w:r>
      <w:r w:rsidR="00C456DB" w:rsidRPr="00C456DB">
        <w:rPr>
          <w:rStyle w:val="hps"/>
          <w:rFonts w:cs="Calibri"/>
        </w:rPr>
        <w:t xml:space="preserve"> in a wide range of ages, from people aged 30 up to the age of 84 years</w:t>
      </w:r>
      <w:r w:rsidRPr="00C456DB">
        <w:rPr>
          <w:rStyle w:val="hps"/>
          <w:rFonts w:cs="Calibri"/>
        </w:rPr>
        <w:t xml:space="preserve">. </w:t>
      </w:r>
      <w:r w:rsidR="00A169F9" w:rsidRPr="00C456DB">
        <w:rPr>
          <w:rStyle w:val="hps"/>
          <w:rFonts w:cs="Calibri"/>
        </w:rPr>
        <w:t>It's desirable that the group is heterogen</w:t>
      </w:r>
      <w:r w:rsidR="00C456DB">
        <w:rPr>
          <w:rStyle w:val="hps"/>
          <w:rFonts w:cs="Calibri"/>
        </w:rPr>
        <w:t>eous</w:t>
      </w:r>
      <w:r w:rsidR="00A169F9" w:rsidRPr="00C456DB">
        <w:rPr>
          <w:rStyle w:val="hps"/>
          <w:rFonts w:cs="Calibri"/>
        </w:rPr>
        <w:t xml:space="preserve"> in what concerns ages, genders, personalities and ideologies so that the discussions are profitable and the final work result </w:t>
      </w:r>
      <w:r w:rsidR="00C456DB" w:rsidRPr="00C456DB">
        <w:rPr>
          <w:rStyle w:val="hps"/>
          <w:rFonts w:cs="Calibri"/>
        </w:rPr>
        <w:t>is as</w:t>
      </w:r>
      <w:r w:rsidR="00A169F9" w:rsidRPr="00C456DB">
        <w:rPr>
          <w:rStyle w:val="hps"/>
          <w:rFonts w:cs="Calibri"/>
        </w:rPr>
        <w:t xml:space="preserve"> representative </w:t>
      </w:r>
      <w:r w:rsidR="00C456DB" w:rsidRPr="00C456DB">
        <w:rPr>
          <w:rStyle w:val="hps"/>
          <w:rFonts w:cs="Calibri"/>
        </w:rPr>
        <w:lastRenderedPageBreak/>
        <w:t xml:space="preserve">as possible </w:t>
      </w:r>
      <w:r w:rsidR="00A169F9" w:rsidRPr="00C456DB">
        <w:rPr>
          <w:rStyle w:val="hps"/>
          <w:rFonts w:cs="Calibri"/>
        </w:rPr>
        <w:t>of the community.</w:t>
      </w:r>
      <w:r w:rsidR="00C456DB" w:rsidRPr="00C456DB">
        <w:rPr>
          <w:rStyle w:val="hps"/>
          <w:rFonts w:cs="Calibri"/>
        </w:rPr>
        <w:t xml:space="preserve"> </w:t>
      </w:r>
      <w:r w:rsidRPr="00C456DB">
        <w:rPr>
          <w:rStyle w:val="hps"/>
          <w:rFonts w:cs="Calibri"/>
        </w:rPr>
        <w:t xml:space="preserve">Some of </w:t>
      </w:r>
      <w:r w:rsidR="00C456DB">
        <w:rPr>
          <w:rStyle w:val="hps"/>
          <w:rFonts w:cs="Calibri"/>
        </w:rPr>
        <w:t xml:space="preserve">the </w:t>
      </w:r>
      <w:r w:rsidR="00C456DB" w:rsidRPr="00C456DB">
        <w:rPr>
          <w:rStyle w:val="hps"/>
          <w:rFonts w:cs="Calibri"/>
        </w:rPr>
        <w:t>participants</w:t>
      </w:r>
      <w:r w:rsidRPr="00C456DB">
        <w:rPr>
          <w:rStyle w:val="hps"/>
          <w:rFonts w:cs="Calibri"/>
        </w:rPr>
        <w:t xml:space="preserve"> might currently be in </w:t>
      </w:r>
      <w:r w:rsidR="00C456DB" w:rsidRPr="00C456DB">
        <w:rPr>
          <w:rStyle w:val="hps"/>
          <w:rFonts w:cs="Calibri"/>
        </w:rPr>
        <w:t>local associations, entities or social movements</w:t>
      </w:r>
      <w:r w:rsidRPr="00C456DB">
        <w:rPr>
          <w:rStyle w:val="hps"/>
          <w:rFonts w:cs="Calibri"/>
        </w:rPr>
        <w:t xml:space="preserve">. </w:t>
      </w:r>
      <w:r w:rsidR="00C456DB" w:rsidRPr="00C456DB">
        <w:rPr>
          <w:rStyle w:val="hps"/>
          <w:rFonts w:cs="Calibri"/>
        </w:rPr>
        <w:t>Therefore, is also desirable that not only participate people in representation of their entities, but also search for the individual participation of the '</w:t>
      </w:r>
      <w:r w:rsidR="00C456DB">
        <w:rPr>
          <w:rStyle w:val="hps"/>
          <w:rFonts w:cs="Calibri"/>
        </w:rPr>
        <w:t>anonymous</w:t>
      </w:r>
      <w:r w:rsidR="00C456DB" w:rsidRPr="00C456DB">
        <w:rPr>
          <w:rStyle w:val="hps"/>
          <w:rFonts w:cs="Calibri"/>
        </w:rPr>
        <w:t>' citizens.</w:t>
      </w:r>
    </w:p>
    <w:p w:rsidR="002F4BD4" w:rsidRPr="00325C2E" w:rsidRDefault="00C456DB" w:rsidP="002F4BD4">
      <w:pPr>
        <w:spacing w:line="360" w:lineRule="auto"/>
        <w:jc w:val="both"/>
        <w:rPr>
          <w:rStyle w:val="hps"/>
          <w:rFonts w:cs="Calibri"/>
        </w:rPr>
      </w:pPr>
      <w:r w:rsidRPr="00325C2E">
        <w:rPr>
          <w:rStyle w:val="hps"/>
          <w:rFonts w:cs="Calibri"/>
        </w:rPr>
        <w:br/>
      </w:r>
      <w:r w:rsidR="002F4BD4" w:rsidRPr="00325C2E">
        <w:rPr>
          <w:rStyle w:val="hps"/>
          <w:rFonts w:cs="Calibri"/>
        </w:rPr>
        <w:t xml:space="preserve">People in the target group of </w:t>
      </w:r>
      <w:r w:rsidR="00325C2E" w:rsidRPr="00325C2E">
        <w:rPr>
          <w:rStyle w:val="hps"/>
          <w:rFonts w:cs="Calibri"/>
        </w:rPr>
        <w:t xml:space="preserve">SOM LA MARINA </w:t>
      </w:r>
      <w:r w:rsidR="002F4BD4" w:rsidRPr="00325C2E">
        <w:rPr>
          <w:rStyle w:val="hps"/>
          <w:rFonts w:cs="Calibri"/>
        </w:rPr>
        <w:t>in general remain on qualification level 3 of the eight- level EQF. Therefore, the levels with all its descriptors reflect in the entire training and all documents:</w:t>
      </w:r>
    </w:p>
    <w:p w:rsidR="002F4BD4" w:rsidRPr="00325C2E" w:rsidRDefault="002F4BD4" w:rsidP="002F4BD4">
      <w:pPr>
        <w:spacing w:line="360" w:lineRule="auto"/>
        <w:jc w:val="both"/>
        <w:rPr>
          <w:rStyle w:val="hps"/>
        </w:rPr>
      </w:pPr>
    </w:p>
    <w:p w:rsidR="002F4BD4" w:rsidRPr="00325C2E" w:rsidRDefault="002F4BD4" w:rsidP="002F4BD4">
      <w:pPr>
        <w:spacing w:line="360" w:lineRule="auto"/>
        <w:jc w:val="both"/>
        <w:rPr>
          <w:rStyle w:val="hps"/>
        </w:rPr>
      </w:pPr>
    </w:p>
    <w:p w:rsidR="002F4BD4" w:rsidRPr="00325C2E" w:rsidRDefault="002F4BD4" w:rsidP="002F4BD4">
      <w:pPr>
        <w:spacing w:line="360" w:lineRule="auto"/>
        <w:jc w:val="both"/>
        <w:rPr>
          <w:rStyle w:val="hp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42"/>
        <w:gridCol w:w="2552"/>
        <w:gridCol w:w="2835"/>
        <w:gridCol w:w="2659"/>
      </w:tblGrid>
      <w:tr w:rsidR="002F4BD4" w:rsidRPr="00325C2E">
        <w:trPr>
          <w:jc w:val="center"/>
        </w:trPr>
        <w:tc>
          <w:tcPr>
            <w:tcW w:w="1242" w:type="dxa"/>
            <w:shd w:val="clear" w:color="auto" w:fill="auto"/>
            <w:vAlign w:val="center"/>
          </w:tcPr>
          <w:p w:rsidR="002F4BD4" w:rsidRPr="00325C2E" w:rsidRDefault="002F4BD4" w:rsidP="00A62F9A">
            <w:pPr>
              <w:pStyle w:val="TextNormalintable"/>
              <w:jc w:val="center"/>
              <w:rPr>
                <w:rFonts w:ascii="Arial" w:eastAsia="Cambria" w:hAnsi="Arial" w:cs="Helvetica"/>
                <w:sz w:val="22"/>
                <w:szCs w:val="22"/>
                <w:lang w:val="ca-ES"/>
              </w:rPr>
            </w:pPr>
            <w:r w:rsidRPr="00325C2E">
              <w:rPr>
                <w:rFonts w:ascii="Arial" w:eastAsia="Cambria" w:hAnsi="Arial" w:cs="Helvetica"/>
                <w:sz w:val="22"/>
                <w:szCs w:val="22"/>
                <w:lang w:val="ca-ES"/>
              </w:rPr>
              <w:t>EQF Level</w:t>
            </w:r>
          </w:p>
        </w:tc>
        <w:tc>
          <w:tcPr>
            <w:tcW w:w="2552" w:type="dxa"/>
            <w:shd w:val="clear" w:color="auto" w:fill="auto"/>
            <w:vAlign w:val="center"/>
          </w:tcPr>
          <w:p w:rsidR="002F4BD4" w:rsidRPr="00325C2E" w:rsidRDefault="002F4BD4" w:rsidP="00A62F9A">
            <w:pPr>
              <w:pStyle w:val="TextNormalintable"/>
              <w:jc w:val="center"/>
              <w:rPr>
                <w:rFonts w:ascii="Arial" w:eastAsia="Cambria" w:hAnsi="Arial" w:cs="Helvetica"/>
                <w:sz w:val="22"/>
                <w:szCs w:val="22"/>
                <w:lang w:val="ca-ES"/>
              </w:rPr>
            </w:pPr>
            <w:r w:rsidRPr="00325C2E">
              <w:rPr>
                <w:rFonts w:ascii="Arial" w:eastAsia="Cambria" w:hAnsi="Arial" w:cs="Helvetica"/>
                <w:sz w:val="22"/>
                <w:szCs w:val="22"/>
                <w:lang w:val="ca-ES"/>
              </w:rPr>
              <w:t>Knowledge</w:t>
            </w:r>
          </w:p>
        </w:tc>
        <w:tc>
          <w:tcPr>
            <w:tcW w:w="2835" w:type="dxa"/>
            <w:shd w:val="clear" w:color="auto" w:fill="auto"/>
            <w:vAlign w:val="center"/>
          </w:tcPr>
          <w:p w:rsidR="002F4BD4" w:rsidRPr="00325C2E" w:rsidRDefault="002F4BD4" w:rsidP="00A62F9A">
            <w:pPr>
              <w:pStyle w:val="TextNormalintable"/>
              <w:jc w:val="center"/>
              <w:rPr>
                <w:rFonts w:ascii="Arial" w:eastAsia="Cambria" w:hAnsi="Arial" w:cs="Helvetica"/>
                <w:sz w:val="22"/>
                <w:szCs w:val="22"/>
                <w:lang w:val="ca-ES"/>
              </w:rPr>
            </w:pPr>
            <w:r w:rsidRPr="00325C2E">
              <w:rPr>
                <w:rFonts w:ascii="Arial" w:eastAsia="Cambria" w:hAnsi="Arial" w:cs="Helvetica"/>
                <w:sz w:val="22"/>
                <w:szCs w:val="22"/>
                <w:lang w:val="ca-ES"/>
              </w:rPr>
              <w:t>Skills</w:t>
            </w:r>
          </w:p>
        </w:tc>
        <w:tc>
          <w:tcPr>
            <w:tcW w:w="2659" w:type="dxa"/>
            <w:shd w:val="clear" w:color="auto" w:fill="auto"/>
            <w:vAlign w:val="center"/>
          </w:tcPr>
          <w:p w:rsidR="002F4BD4" w:rsidRPr="00325C2E" w:rsidRDefault="002F4BD4" w:rsidP="00A62F9A">
            <w:pPr>
              <w:pStyle w:val="TextNormalintable"/>
              <w:jc w:val="center"/>
              <w:rPr>
                <w:rFonts w:ascii="Arial" w:eastAsia="Cambria" w:hAnsi="Arial" w:cs="Helvetica"/>
                <w:sz w:val="22"/>
                <w:szCs w:val="22"/>
                <w:lang w:val="ca-ES"/>
              </w:rPr>
            </w:pPr>
            <w:r w:rsidRPr="00325C2E">
              <w:rPr>
                <w:rFonts w:ascii="Arial" w:eastAsia="Cambria" w:hAnsi="Arial" w:cs="Helvetica"/>
                <w:sz w:val="22"/>
                <w:szCs w:val="22"/>
                <w:lang w:val="ca-ES"/>
              </w:rPr>
              <w:t>Competences</w:t>
            </w:r>
          </w:p>
        </w:tc>
      </w:tr>
      <w:tr w:rsidR="002F4BD4" w:rsidRPr="00325C2E">
        <w:trPr>
          <w:jc w:val="center"/>
        </w:trPr>
        <w:tc>
          <w:tcPr>
            <w:tcW w:w="1242" w:type="dxa"/>
            <w:shd w:val="clear" w:color="auto" w:fill="auto"/>
          </w:tcPr>
          <w:p w:rsidR="002F4BD4" w:rsidRPr="00325C2E" w:rsidRDefault="002F4BD4" w:rsidP="00A62F9A">
            <w:pPr>
              <w:pStyle w:val="TextNormalintable"/>
              <w:jc w:val="center"/>
              <w:rPr>
                <w:rFonts w:ascii="Arial" w:eastAsia="Cambria" w:hAnsi="Arial" w:cs="Helvetica"/>
                <w:sz w:val="22"/>
                <w:szCs w:val="22"/>
                <w:lang w:val="ca-ES"/>
              </w:rPr>
            </w:pPr>
          </w:p>
          <w:p w:rsidR="002F4BD4" w:rsidRPr="00325C2E" w:rsidRDefault="002F4BD4" w:rsidP="00A62F9A">
            <w:pPr>
              <w:pStyle w:val="TextNormalintable"/>
              <w:jc w:val="center"/>
              <w:rPr>
                <w:rFonts w:ascii="Arial" w:eastAsia="Cambria" w:hAnsi="Arial" w:cs="Helvetica"/>
                <w:sz w:val="22"/>
                <w:szCs w:val="22"/>
                <w:lang w:val="ca-ES"/>
              </w:rPr>
            </w:pPr>
          </w:p>
          <w:p w:rsidR="002F4BD4" w:rsidRPr="00325C2E" w:rsidRDefault="002F4BD4" w:rsidP="00A62F9A">
            <w:pPr>
              <w:pStyle w:val="TextNormalintable"/>
              <w:jc w:val="center"/>
              <w:rPr>
                <w:rFonts w:ascii="Arial" w:eastAsia="Cambria" w:hAnsi="Arial" w:cs="Helvetica"/>
                <w:sz w:val="22"/>
                <w:szCs w:val="22"/>
                <w:lang w:val="ca-ES"/>
              </w:rPr>
            </w:pPr>
          </w:p>
          <w:p w:rsidR="002F4BD4" w:rsidRPr="00325C2E" w:rsidRDefault="002F4BD4" w:rsidP="00A62F9A">
            <w:pPr>
              <w:pStyle w:val="TextNormalintable"/>
              <w:jc w:val="center"/>
              <w:rPr>
                <w:rFonts w:ascii="Arial" w:eastAsia="Cambria" w:hAnsi="Arial" w:cs="Helvetica"/>
                <w:sz w:val="22"/>
                <w:szCs w:val="22"/>
                <w:lang w:val="ca-ES"/>
              </w:rPr>
            </w:pPr>
            <w:r w:rsidRPr="00325C2E">
              <w:rPr>
                <w:rFonts w:ascii="Arial" w:eastAsia="Cambria" w:hAnsi="Arial" w:cs="Helvetica"/>
                <w:sz w:val="22"/>
                <w:szCs w:val="22"/>
                <w:lang w:val="ca-ES"/>
              </w:rPr>
              <w:t>Level 3</w:t>
            </w:r>
          </w:p>
        </w:tc>
        <w:tc>
          <w:tcPr>
            <w:tcW w:w="2552" w:type="dxa"/>
            <w:shd w:val="clear" w:color="auto" w:fill="auto"/>
          </w:tcPr>
          <w:p w:rsidR="002F4BD4" w:rsidRPr="00325C2E" w:rsidRDefault="002F4BD4" w:rsidP="00A62F9A">
            <w:pPr>
              <w:spacing w:line="360" w:lineRule="auto"/>
              <w:jc w:val="both"/>
              <w:rPr>
                <w:rStyle w:val="hps"/>
                <w:rFonts w:ascii="Arial Unicode MS" w:hAnsi="Arial Unicode MS"/>
                <w:sz w:val="18"/>
                <w:szCs w:val="20"/>
              </w:rPr>
            </w:pPr>
            <w:r w:rsidRPr="00325C2E">
              <w:rPr>
                <w:rStyle w:val="hps"/>
                <w:rFonts w:cs="Calibri"/>
              </w:rPr>
              <w:t>Knowledge of facts, principles, processes and general concepts, in a field of work or study</w:t>
            </w:r>
          </w:p>
        </w:tc>
        <w:tc>
          <w:tcPr>
            <w:tcW w:w="2835" w:type="dxa"/>
            <w:shd w:val="clear" w:color="auto" w:fill="auto"/>
          </w:tcPr>
          <w:p w:rsidR="002F4BD4" w:rsidRPr="00325C2E" w:rsidRDefault="002F4BD4" w:rsidP="00A62F9A">
            <w:pPr>
              <w:spacing w:line="360" w:lineRule="auto"/>
              <w:jc w:val="both"/>
              <w:rPr>
                <w:rStyle w:val="hps"/>
              </w:rPr>
            </w:pPr>
            <w:r w:rsidRPr="00325C2E">
              <w:rPr>
                <w:rStyle w:val="hps"/>
                <w:rFonts w:cs="Calibri"/>
              </w:rPr>
              <w:t>A range of cognitive and practical skills required to accomplish tasks and solve problems by selecting and applying basic methods, tools, materials and information</w:t>
            </w:r>
          </w:p>
        </w:tc>
        <w:tc>
          <w:tcPr>
            <w:tcW w:w="2659" w:type="dxa"/>
            <w:shd w:val="clear" w:color="auto" w:fill="auto"/>
          </w:tcPr>
          <w:p w:rsidR="002F4BD4" w:rsidRPr="00325C2E" w:rsidRDefault="002F4BD4" w:rsidP="00A62F9A">
            <w:pPr>
              <w:spacing w:line="360" w:lineRule="auto"/>
              <w:jc w:val="both"/>
              <w:rPr>
                <w:rStyle w:val="hps"/>
              </w:rPr>
            </w:pPr>
            <w:r w:rsidRPr="00325C2E">
              <w:rPr>
                <w:rStyle w:val="hps"/>
                <w:rFonts w:cs="Calibri"/>
              </w:rPr>
              <w:t>Take responsibility for completion of tasks in work or study; adapt own behaviour to circumstances in solving problems</w:t>
            </w:r>
          </w:p>
        </w:tc>
      </w:tr>
    </w:tbl>
    <w:p w:rsidR="002F4BD4" w:rsidRPr="00325C2E" w:rsidRDefault="002F4BD4" w:rsidP="002F4BD4">
      <w:pPr>
        <w:spacing w:line="360" w:lineRule="auto"/>
        <w:rPr>
          <w:rFonts w:cs="Calibri"/>
        </w:rPr>
      </w:pPr>
    </w:p>
    <w:tbl>
      <w:tblPr>
        <w:tblpPr w:leftFromText="141" w:rightFromText="141" w:vertAnchor="text" w:horzAnchor="margin" w:tblpXSpec="center" w:tblpY="114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40"/>
        <w:gridCol w:w="1332"/>
      </w:tblGrid>
      <w:tr w:rsidR="00325C2E" w:rsidRPr="00325C2E">
        <w:tc>
          <w:tcPr>
            <w:tcW w:w="1340" w:type="dxa"/>
            <w:shd w:val="clear" w:color="auto" w:fill="auto"/>
            <w:vAlign w:val="center"/>
          </w:tcPr>
          <w:p w:rsidR="00325C2E" w:rsidRPr="00325C2E" w:rsidRDefault="00325C2E" w:rsidP="00A62F9A">
            <w:pPr>
              <w:pStyle w:val="TextNormalintable"/>
              <w:jc w:val="center"/>
              <w:rPr>
                <w:rFonts w:ascii="Arial" w:eastAsia="Cambria" w:hAnsi="Arial" w:cs="Helvetica"/>
                <w:sz w:val="22"/>
                <w:szCs w:val="22"/>
                <w:lang w:val="ca-ES"/>
              </w:rPr>
            </w:pPr>
            <w:r w:rsidRPr="00325C2E">
              <w:rPr>
                <w:rFonts w:ascii="Arial" w:eastAsia="Cambria" w:hAnsi="Arial" w:cs="Helvetica"/>
                <w:sz w:val="22"/>
                <w:szCs w:val="22"/>
                <w:lang w:val="ca-ES"/>
              </w:rPr>
              <w:lastRenderedPageBreak/>
              <w:t>EQF Level</w:t>
            </w:r>
          </w:p>
        </w:tc>
        <w:tc>
          <w:tcPr>
            <w:tcW w:w="1332" w:type="dxa"/>
            <w:shd w:val="clear" w:color="auto" w:fill="auto"/>
            <w:vAlign w:val="center"/>
          </w:tcPr>
          <w:p w:rsidR="00325C2E" w:rsidRPr="00325C2E" w:rsidRDefault="00325C2E" w:rsidP="00A62F9A">
            <w:pPr>
              <w:pStyle w:val="TextNormalintable"/>
              <w:rPr>
                <w:rFonts w:ascii="Arial" w:eastAsia="Cambria" w:hAnsi="Arial" w:cs="Helvetica"/>
                <w:sz w:val="22"/>
                <w:szCs w:val="22"/>
                <w:lang w:val="ca-ES"/>
              </w:rPr>
            </w:pPr>
            <w:r w:rsidRPr="00325C2E">
              <w:rPr>
                <w:rFonts w:ascii="Arial" w:eastAsia="Cambria" w:hAnsi="Arial" w:cs="Helvetica"/>
                <w:sz w:val="22"/>
                <w:szCs w:val="22"/>
                <w:lang w:val="ca-ES"/>
              </w:rPr>
              <w:t>NQF ES</w:t>
            </w:r>
          </w:p>
        </w:tc>
      </w:tr>
      <w:tr w:rsidR="00325C2E" w:rsidRPr="00325C2E">
        <w:trPr>
          <w:trHeight w:val="351"/>
        </w:trPr>
        <w:tc>
          <w:tcPr>
            <w:tcW w:w="1340" w:type="dxa"/>
            <w:shd w:val="clear" w:color="auto" w:fill="auto"/>
          </w:tcPr>
          <w:p w:rsidR="00325C2E" w:rsidRPr="00325C2E" w:rsidRDefault="00325C2E" w:rsidP="00A62F9A">
            <w:pPr>
              <w:spacing w:line="360" w:lineRule="auto"/>
              <w:jc w:val="center"/>
              <w:rPr>
                <w:rStyle w:val="hps"/>
              </w:rPr>
            </w:pPr>
            <w:r w:rsidRPr="00325C2E">
              <w:rPr>
                <w:rStyle w:val="hps"/>
                <w:rFonts w:cs="Calibri"/>
                <w:b/>
              </w:rPr>
              <w:t>3</w:t>
            </w:r>
          </w:p>
        </w:tc>
        <w:tc>
          <w:tcPr>
            <w:tcW w:w="1332" w:type="dxa"/>
            <w:shd w:val="clear" w:color="auto" w:fill="auto"/>
          </w:tcPr>
          <w:p w:rsidR="00325C2E" w:rsidRPr="00325C2E" w:rsidRDefault="00325C2E" w:rsidP="00A62F9A">
            <w:pPr>
              <w:spacing w:line="360" w:lineRule="auto"/>
              <w:jc w:val="center"/>
              <w:rPr>
                <w:rStyle w:val="hps"/>
              </w:rPr>
            </w:pPr>
            <w:r w:rsidRPr="00325C2E">
              <w:rPr>
                <w:rStyle w:val="hps"/>
                <w:rFonts w:cs="Calibri"/>
              </w:rPr>
              <w:t>2</w:t>
            </w:r>
          </w:p>
        </w:tc>
      </w:tr>
    </w:tbl>
    <w:p w:rsidR="002F4BD4" w:rsidRPr="007920B5" w:rsidRDefault="002F4BD4" w:rsidP="002F4BD4">
      <w:pPr>
        <w:spacing w:line="360" w:lineRule="auto"/>
        <w:rPr>
          <w:rStyle w:val="hps"/>
        </w:rPr>
      </w:pPr>
      <w:r w:rsidRPr="007920B5">
        <w:rPr>
          <w:rStyle w:val="hps"/>
          <w:rFonts w:cs="Calibri"/>
          <w:color w:val="FF0000"/>
          <w:lang w:val="en-US"/>
        </w:rPr>
        <w:t xml:space="preserve">Transferred to the National Qualifications Framework (NQF) this means: </w:t>
      </w:r>
    </w:p>
    <w:p w:rsidR="002F4BD4" w:rsidRPr="002422C4" w:rsidRDefault="002F4BD4" w:rsidP="002F4BD4">
      <w:pPr>
        <w:spacing w:line="360" w:lineRule="auto"/>
        <w:rPr>
          <w:rStyle w:val="hps"/>
        </w:rPr>
      </w:pPr>
    </w:p>
    <w:p w:rsidR="002F4BD4" w:rsidRPr="002422C4" w:rsidRDefault="002F4BD4" w:rsidP="002F4BD4">
      <w:pPr>
        <w:spacing w:line="360" w:lineRule="auto"/>
        <w:rPr>
          <w:rStyle w:val="hps"/>
        </w:rPr>
      </w:pPr>
    </w:p>
    <w:p w:rsidR="002F4BD4" w:rsidRPr="002422C4" w:rsidRDefault="002F4BD4" w:rsidP="002F4BD4">
      <w:pPr>
        <w:spacing w:line="360" w:lineRule="auto"/>
        <w:rPr>
          <w:rStyle w:val="hps"/>
        </w:rPr>
      </w:pPr>
    </w:p>
    <w:p w:rsidR="00C456DB" w:rsidRDefault="00C456DB" w:rsidP="002F4BD4">
      <w:pPr>
        <w:spacing w:line="360" w:lineRule="auto"/>
        <w:rPr>
          <w:rStyle w:val="hps"/>
        </w:rPr>
      </w:pPr>
    </w:p>
    <w:p w:rsidR="00C456DB" w:rsidRDefault="00C456DB" w:rsidP="002F4BD4">
      <w:pPr>
        <w:spacing w:line="360" w:lineRule="auto"/>
        <w:rPr>
          <w:rStyle w:val="hps"/>
        </w:rPr>
      </w:pPr>
    </w:p>
    <w:p w:rsidR="002F4BD4" w:rsidRPr="002422C4" w:rsidRDefault="002F4BD4" w:rsidP="002F4BD4">
      <w:pPr>
        <w:spacing w:line="360" w:lineRule="auto"/>
        <w:rPr>
          <w:rStyle w:val="hps"/>
        </w:rPr>
      </w:pPr>
    </w:p>
    <w:p w:rsidR="002F4BD4" w:rsidRPr="00E13947" w:rsidRDefault="002F4BD4" w:rsidP="002F4BD4">
      <w:pPr>
        <w:pStyle w:val="ListParagraph"/>
        <w:numPr>
          <w:ilvl w:val="0"/>
          <w:numId w:val="4"/>
        </w:numPr>
        <w:rPr>
          <w:rFonts w:ascii="Arial" w:eastAsia="Cambria" w:hAnsi="Arial" w:cs="Helvetica"/>
          <w:b/>
          <w:sz w:val="28"/>
          <w:szCs w:val="28"/>
          <w:lang w:val="ca-ES"/>
        </w:rPr>
      </w:pPr>
      <w:bookmarkStart w:id="0" w:name="_Toc447109557"/>
      <w:bookmarkStart w:id="1" w:name="_Toc447109958"/>
      <w:bookmarkStart w:id="2" w:name="_Toc447110025"/>
      <w:bookmarkStart w:id="3" w:name="_Toc447110136"/>
      <w:bookmarkStart w:id="4" w:name="_Toc447110218"/>
      <w:bookmarkStart w:id="5" w:name="_Toc448149585"/>
      <w:r w:rsidRPr="00E13947">
        <w:rPr>
          <w:rFonts w:ascii="Arial" w:eastAsia="Cambria" w:hAnsi="Arial" w:cs="Helvetica"/>
          <w:b/>
          <w:sz w:val="28"/>
          <w:szCs w:val="28"/>
          <w:lang w:val="ca-ES"/>
        </w:rPr>
        <w:t>Structure of the curriculum</w:t>
      </w:r>
      <w:bookmarkEnd w:id="0"/>
      <w:bookmarkEnd w:id="1"/>
      <w:bookmarkEnd w:id="2"/>
      <w:bookmarkEnd w:id="3"/>
      <w:bookmarkEnd w:id="4"/>
      <w:bookmarkEnd w:id="5"/>
    </w:p>
    <w:p w:rsidR="002F4BD4" w:rsidRPr="002422C4" w:rsidRDefault="002F4BD4" w:rsidP="002F4BD4">
      <w:pPr>
        <w:rPr>
          <w:rFonts w:cs="Calibri"/>
          <w:sz w:val="12"/>
          <w:szCs w:val="12"/>
          <w:lang w:eastAsia="de-AT"/>
        </w:rPr>
      </w:pPr>
    </w:p>
    <w:p w:rsidR="002F4BD4" w:rsidRPr="00F2228C" w:rsidRDefault="002F4BD4" w:rsidP="002F4BD4">
      <w:pPr>
        <w:pStyle w:val="TextNormalintable"/>
        <w:spacing w:line="360" w:lineRule="auto"/>
        <w:ind w:left="0"/>
        <w:jc w:val="both"/>
        <w:rPr>
          <w:rStyle w:val="hps"/>
          <w:rFonts w:ascii="Calibri" w:hAnsi="Calibri"/>
          <w:sz w:val="22"/>
          <w:szCs w:val="22"/>
        </w:rPr>
      </w:pPr>
      <w:r w:rsidRPr="00F2228C">
        <w:rPr>
          <w:rStyle w:val="hps"/>
          <w:rFonts w:ascii="Calibri" w:hAnsi="Calibri" w:cs="Calibri"/>
          <w:sz w:val="22"/>
          <w:lang w:val="en-US"/>
        </w:rPr>
        <w:t xml:space="preserve">The </w:t>
      </w:r>
      <w:r w:rsidR="00F2228C" w:rsidRPr="00F2228C">
        <w:rPr>
          <w:rStyle w:val="hps"/>
          <w:rFonts w:ascii="Calibri" w:hAnsi="Calibri" w:cs="Calibri"/>
          <w:sz w:val="22"/>
          <w:lang w:val="en-US"/>
        </w:rPr>
        <w:t>Som La Marina</w:t>
      </w:r>
      <w:r w:rsidRPr="00F2228C">
        <w:rPr>
          <w:rStyle w:val="hps"/>
          <w:rFonts w:ascii="Calibri" w:hAnsi="Calibri" w:cs="Calibri"/>
          <w:sz w:val="22"/>
          <w:lang w:val="en-US"/>
        </w:rPr>
        <w:t xml:space="preserve"> curriculum is based on the training and educational aims and organized in </w:t>
      </w:r>
      <w:r w:rsidR="00F2228C" w:rsidRPr="00F2228C">
        <w:rPr>
          <w:rStyle w:val="hps"/>
          <w:rFonts w:ascii="Calibri" w:hAnsi="Calibri" w:cs="Calibri"/>
          <w:sz w:val="22"/>
          <w:lang w:val="en-US"/>
        </w:rPr>
        <w:t>two</w:t>
      </w:r>
      <w:r w:rsidRPr="00F2228C">
        <w:rPr>
          <w:rStyle w:val="hps"/>
          <w:rFonts w:ascii="Calibri" w:hAnsi="Calibri" w:cs="Calibri"/>
          <w:sz w:val="22"/>
          <w:lang w:val="en-US"/>
        </w:rPr>
        <w:t xml:space="preserve"> </w:t>
      </w:r>
      <w:proofErr w:type="gramStart"/>
      <w:r w:rsidRPr="00F2228C">
        <w:rPr>
          <w:rStyle w:val="hps"/>
          <w:rFonts w:ascii="Calibri" w:hAnsi="Calibri" w:cs="Calibri"/>
          <w:sz w:val="22"/>
          <w:lang w:val="en-US"/>
        </w:rPr>
        <w:t>units which</w:t>
      </w:r>
      <w:proofErr w:type="gramEnd"/>
      <w:r w:rsidRPr="00F2228C">
        <w:rPr>
          <w:rStyle w:val="hps"/>
          <w:rFonts w:ascii="Calibri" w:hAnsi="Calibri" w:cs="Calibri"/>
          <w:sz w:val="22"/>
          <w:lang w:val="en-US"/>
        </w:rPr>
        <w:t xml:space="preserve"> are stringently linked to each other:</w:t>
      </w:r>
    </w:p>
    <w:p w:rsidR="002F4BD4" w:rsidRPr="00A43D86" w:rsidRDefault="002F4BD4" w:rsidP="002F4BD4">
      <w:pPr>
        <w:pStyle w:val="TextNormalintable"/>
        <w:rPr>
          <w:rFonts w:ascii="Arial" w:eastAsia="Cambria" w:hAnsi="Arial" w:cs="Helvetica"/>
          <w:sz w:val="22"/>
          <w:szCs w:val="22"/>
          <w:highlight w:val="green"/>
          <w:lang w:val="ca-ES"/>
        </w:rPr>
      </w:pPr>
      <w:r w:rsidRPr="00A43D86">
        <w:rPr>
          <w:rFonts w:ascii="Arial" w:eastAsia="Cambria" w:hAnsi="Arial" w:cs="Helvetica"/>
          <w:sz w:val="22"/>
          <w:szCs w:val="22"/>
          <w:highlight w:val="green"/>
          <w:lang w:val="ca-ES"/>
        </w:rPr>
        <w:t xml:space="preserve">Unit 1 - </w:t>
      </w:r>
      <w:r w:rsidR="007920B5">
        <w:rPr>
          <w:rFonts w:ascii="Arial" w:eastAsia="Cambria" w:hAnsi="Arial" w:cs="Helvetica"/>
          <w:sz w:val="22"/>
          <w:szCs w:val="22"/>
          <w:highlight w:val="green"/>
          <w:lang w:val="ca-ES"/>
        </w:rPr>
        <w:t>Read the neighbourhood</w:t>
      </w:r>
    </w:p>
    <w:p w:rsidR="002F4BD4" w:rsidRPr="00A43D86" w:rsidRDefault="002F4BD4" w:rsidP="002F4BD4">
      <w:pPr>
        <w:pStyle w:val="TextNormalintable"/>
        <w:rPr>
          <w:rFonts w:ascii="Arial" w:eastAsia="Cambria" w:hAnsi="Arial" w:cs="Helvetica"/>
          <w:sz w:val="22"/>
          <w:szCs w:val="22"/>
          <w:highlight w:val="green"/>
          <w:lang w:val="ca-ES"/>
        </w:rPr>
      </w:pPr>
      <w:r w:rsidRPr="00A43D86">
        <w:rPr>
          <w:rFonts w:ascii="Arial" w:eastAsia="Cambria" w:hAnsi="Arial" w:cs="Helvetica"/>
          <w:sz w:val="22"/>
          <w:szCs w:val="22"/>
          <w:highlight w:val="green"/>
          <w:lang w:val="ca-ES"/>
        </w:rPr>
        <w:t xml:space="preserve">Unit 2 - </w:t>
      </w:r>
      <w:r w:rsidR="007920B5">
        <w:rPr>
          <w:rFonts w:ascii="Arial" w:eastAsia="Cambria" w:hAnsi="Arial" w:cs="Helvetica"/>
          <w:sz w:val="22"/>
          <w:szCs w:val="22"/>
          <w:highlight w:val="green"/>
          <w:lang w:val="ca-ES"/>
        </w:rPr>
        <w:t>Narrate the neighbourhood</w:t>
      </w:r>
    </w:p>
    <w:p w:rsidR="002F4BD4" w:rsidRPr="00F2228C" w:rsidRDefault="002F4BD4" w:rsidP="002F4BD4">
      <w:pPr>
        <w:spacing w:line="360" w:lineRule="auto"/>
        <w:jc w:val="both"/>
        <w:rPr>
          <w:rStyle w:val="hps"/>
          <w:rFonts w:ascii="Arial Unicode MS" w:hAnsi="Arial Unicode MS"/>
          <w:sz w:val="18"/>
          <w:szCs w:val="20"/>
        </w:rPr>
      </w:pPr>
      <w:r w:rsidRPr="002422C4">
        <w:rPr>
          <w:rFonts w:cs="Calibri"/>
          <w:sz w:val="24"/>
        </w:rPr>
        <w:br/>
      </w:r>
      <w:r w:rsidRPr="00F2228C">
        <w:rPr>
          <w:rStyle w:val="hps"/>
          <w:rFonts w:eastAsia="Calibri" w:cs="Calibri"/>
          <w:szCs w:val="20"/>
          <w:lang w:val="en-US"/>
        </w:rPr>
        <w:t xml:space="preserve">The content of teaching in every unit is described in Learning Outcomes. The </w:t>
      </w:r>
      <w:r w:rsidRPr="00F2228C">
        <w:rPr>
          <w:rStyle w:val="hps"/>
          <w:rFonts w:eastAsia="Calibri" w:cs="Calibri"/>
          <w:szCs w:val="20"/>
        </w:rPr>
        <w:t xml:space="preserve">Learning outcomes are statements of what </w:t>
      </w:r>
      <w:r w:rsidR="00F2228C" w:rsidRPr="00F2228C">
        <w:rPr>
          <w:rStyle w:val="hps"/>
          <w:rFonts w:eastAsia="Calibri" w:cs="Calibri"/>
          <w:szCs w:val="20"/>
        </w:rPr>
        <w:t>participants will learn during the process</w:t>
      </w:r>
      <w:r w:rsidRPr="00F2228C">
        <w:rPr>
          <w:rStyle w:val="hps"/>
          <w:rFonts w:eastAsia="Calibri" w:cs="Calibri"/>
          <w:szCs w:val="20"/>
        </w:rPr>
        <w:t xml:space="preserve"> and what </w:t>
      </w:r>
      <w:r w:rsidR="00F2228C" w:rsidRPr="00F2228C">
        <w:rPr>
          <w:rStyle w:val="hps"/>
          <w:rFonts w:eastAsia="Calibri" w:cs="Calibri"/>
          <w:szCs w:val="20"/>
        </w:rPr>
        <w:t>they</w:t>
      </w:r>
      <w:r w:rsidRPr="00F2228C">
        <w:rPr>
          <w:rStyle w:val="hps"/>
          <w:rFonts w:eastAsia="Calibri" w:cs="Calibri"/>
          <w:szCs w:val="20"/>
        </w:rPr>
        <w:t xml:space="preserve"> will do/be able to do and how they will apply that skill or knowledge.</w:t>
      </w:r>
    </w:p>
    <w:p w:rsidR="002F4BD4" w:rsidRPr="00F2228C" w:rsidRDefault="002F4BD4" w:rsidP="002F4BD4">
      <w:pPr>
        <w:spacing w:line="360" w:lineRule="auto"/>
        <w:jc w:val="both"/>
        <w:rPr>
          <w:rStyle w:val="hps"/>
        </w:rPr>
      </w:pPr>
      <w:r w:rsidRPr="00F2228C">
        <w:rPr>
          <w:rStyle w:val="hps"/>
          <w:rFonts w:eastAsia="Calibri" w:cs="Calibri"/>
          <w:szCs w:val="20"/>
        </w:rPr>
        <w:t xml:space="preserve">To measure all learning contents in </w:t>
      </w:r>
      <w:r w:rsidR="00F2228C" w:rsidRPr="00F2228C">
        <w:rPr>
          <w:rStyle w:val="hps"/>
          <w:rFonts w:eastAsia="Calibri" w:cs="Calibri"/>
          <w:szCs w:val="20"/>
        </w:rPr>
        <w:t>Som La Marina</w:t>
      </w:r>
      <w:r w:rsidRPr="00F2228C">
        <w:rPr>
          <w:rStyle w:val="hps"/>
          <w:rFonts w:eastAsia="Calibri" w:cs="Calibri"/>
          <w:szCs w:val="20"/>
        </w:rPr>
        <w:t xml:space="preserve">, the European wide ECVET (European Credit System for Vocational Education and Training) system is embedded into the curriculum units.  </w:t>
      </w:r>
    </w:p>
    <w:p w:rsidR="00A62F9A" w:rsidRDefault="002F4BD4" w:rsidP="004D0ED5">
      <w:pPr>
        <w:rPr>
          <w:rFonts w:ascii="Arial" w:eastAsia="Arial Unicode MS" w:hAnsi="Arial" w:cs="Arial"/>
          <w:b/>
          <w:bCs/>
          <w:color w:val="000000"/>
          <w:sz w:val="40"/>
          <w:szCs w:val="44"/>
        </w:rPr>
      </w:pPr>
      <w:r w:rsidRPr="00F2228C">
        <w:rPr>
          <w:rStyle w:val="hps"/>
          <w:rFonts w:eastAsia="Calibri" w:cs="Calibri"/>
          <w:szCs w:val="20"/>
        </w:rPr>
        <w:lastRenderedPageBreak/>
        <w:t>This workload f</w:t>
      </w:r>
      <w:bookmarkStart w:id="6" w:name="_GoBack"/>
      <w:bookmarkEnd w:id="6"/>
      <w:r w:rsidRPr="00F2228C">
        <w:rPr>
          <w:rStyle w:val="hps"/>
          <w:rFonts w:eastAsia="Calibri" w:cs="Calibri"/>
          <w:szCs w:val="20"/>
        </w:rPr>
        <w:t xml:space="preserve">or </w:t>
      </w:r>
      <w:r w:rsidR="00F2228C" w:rsidRPr="00F2228C">
        <w:rPr>
          <w:rStyle w:val="hps"/>
          <w:rFonts w:eastAsia="Calibri" w:cs="Calibri"/>
          <w:szCs w:val="20"/>
        </w:rPr>
        <w:t>Som La Marina</w:t>
      </w:r>
      <w:r w:rsidRPr="00F2228C">
        <w:rPr>
          <w:rStyle w:val="hps"/>
          <w:rFonts w:eastAsia="Calibri" w:cs="Calibri"/>
          <w:szCs w:val="20"/>
        </w:rPr>
        <w:t xml:space="preserve"> is about </w:t>
      </w:r>
      <w:r w:rsidR="00325C2E">
        <w:rPr>
          <w:rStyle w:val="hps"/>
          <w:rFonts w:eastAsia="Calibri" w:cs="Calibri"/>
          <w:szCs w:val="20"/>
        </w:rPr>
        <w:t>60</w:t>
      </w:r>
      <w:r w:rsidRPr="00F2228C">
        <w:rPr>
          <w:rStyle w:val="hps"/>
          <w:rFonts w:eastAsia="Calibri" w:cs="Calibri"/>
          <w:szCs w:val="20"/>
        </w:rPr>
        <w:t xml:space="preserve"> </w:t>
      </w:r>
      <w:proofErr w:type="gramStart"/>
      <w:r w:rsidRPr="00F2228C">
        <w:rPr>
          <w:rStyle w:val="hps"/>
          <w:rFonts w:eastAsia="Calibri" w:cs="Calibri"/>
          <w:szCs w:val="20"/>
        </w:rPr>
        <w:t>hours</w:t>
      </w:r>
      <w:r w:rsidRPr="007920B5">
        <w:rPr>
          <w:rStyle w:val="hps"/>
          <w:rFonts w:eastAsia="Calibri" w:cs="Calibri"/>
          <w:color w:val="FF0000"/>
          <w:szCs w:val="20"/>
        </w:rPr>
        <w:t xml:space="preserve"> which</w:t>
      </w:r>
      <w:proofErr w:type="gramEnd"/>
      <w:r w:rsidRPr="007920B5">
        <w:rPr>
          <w:rStyle w:val="hps"/>
          <w:rFonts w:eastAsia="Calibri" w:cs="Calibri"/>
          <w:color w:val="FF0000"/>
          <w:szCs w:val="20"/>
        </w:rPr>
        <w:t xml:space="preserve"> corresponds</w:t>
      </w:r>
      <w:r w:rsidR="00325C2E">
        <w:rPr>
          <w:rStyle w:val="hps"/>
          <w:rFonts w:eastAsia="Calibri" w:cs="Calibri"/>
          <w:color w:val="FF0000"/>
          <w:szCs w:val="20"/>
        </w:rPr>
        <w:t xml:space="preserve"> two</w:t>
      </w:r>
      <w:r w:rsidRPr="007920B5">
        <w:rPr>
          <w:rStyle w:val="hps"/>
          <w:rFonts w:eastAsia="Calibri" w:cs="Calibri"/>
          <w:color w:val="FF0000"/>
          <w:szCs w:val="20"/>
        </w:rPr>
        <w:t xml:space="preserve"> ECVET points.</w:t>
      </w:r>
      <w:r>
        <w:rPr>
          <w:rFonts w:ascii="Arial" w:eastAsia="Arial Unicode MS" w:hAnsi="Arial" w:cs="Arial"/>
          <w:b/>
          <w:bCs/>
          <w:color w:val="000000"/>
          <w:sz w:val="40"/>
          <w:szCs w:val="44"/>
        </w:rPr>
        <w:br w:type="page"/>
      </w:r>
      <w:r w:rsidR="005172A4">
        <w:rPr>
          <w:rFonts w:ascii="Arial" w:eastAsia="Arial Unicode MS" w:hAnsi="Arial" w:cs="Arial"/>
          <w:b/>
          <w:bCs/>
          <w:color w:val="000000"/>
          <w:sz w:val="40"/>
          <w:szCs w:val="44"/>
        </w:rPr>
        <w:lastRenderedPageBreak/>
        <w:t>EULER – SOM LA MARINA</w:t>
      </w:r>
      <w:r w:rsidR="00085463" w:rsidRPr="0090414A">
        <w:rPr>
          <w:rFonts w:ascii="Arial" w:eastAsia="Arial Unicode MS" w:hAnsi="Arial" w:cs="Arial"/>
          <w:b/>
          <w:bCs/>
          <w:color w:val="000000"/>
          <w:sz w:val="40"/>
          <w:szCs w:val="44"/>
        </w:rPr>
        <w:t xml:space="preserve"> </w:t>
      </w:r>
      <w:r w:rsidR="008E14B2" w:rsidRPr="0090414A">
        <w:rPr>
          <w:rFonts w:ascii="Arial" w:eastAsia="Arial Unicode MS" w:hAnsi="Arial" w:cs="Arial"/>
          <w:b/>
          <w:bCs/>
          <w:color w:val="000000"/>
          <w:sz w:val="40"/>
          <w:szCs w:val="44"/>
        </w:rPr>
        <w:t xml:space="preserve">Curriculum </w:t>
      </w:r>
    </w:p>
    <w:p w:rsidR="009A0CAC" w:rsidRPr="0090414A" w:rsidRDefault="007920B5" w:rsidP="0090414A">
      <w:pPr>
        <w:spacing w:line="360" w:lineRule="auto"/>
        <w:rPr>
          <w:rFonts w:ascii="Arial" w:hAnsi="Arial" w:cs="Arial"/>
          <w:b/>
        </w:rPr>
      </w:pPr>
      <w:r>
        <w:rPr>
          <w:rFonts w:ascii="Arial" w:eastAsia="Arial Unicode MS" w:hAnsi="Arial" w:cs="Arial"/>
          <w:b/>
          <w:bCs/>
          <w:color w:val="000000"/>
          <w:sz w:val="40"/>
          <w:szCs w:val="44"/>
        </w:rPr>
        <w:t>Unit 1 - Read</w:t>
      </w:r>
      <w:r w:rsidR="00A62F9A">
        <w:rPr>
          <w:rFonts w:ascii="Arial" w:eastAsia="Arial Unicode MS" w:hAnsi="Arial" w:cs="Arial"/>
          <w:b/>
          <w:bCs/>
          <w:color w:val="000000"/>
          <w:sz w:val="40"/>
          <w:szCs w:val="44"/>
        </w:rPr>
        <w:t xml:space="preserve"> the </w:t>
      </w:r>
      <w:r w:rsidR="00441004">
        <w:rPr>
          <w:rFonts w:ascii="Arial" w:eastAsia="Arial Unicode MS" w:hAnsi="Arial" w:cs="Arial"/>
          <w:b/>
          <w:bCs/>
          <w:color w:val="000000"/>
          <w:sz w:val="40"/>
          <w:szCs w:val="44"/>
        </w:rPr>
        <w:t>neighbourhood</w:t>
      </w:r>
    </w:p>
    <w:tbl>
      <w:tblPr>
        <w:tblW w:w="14285" w:type="dxa"/>
        <w:tblInd w:w="-2" w:type="dxa"/>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2059"/>
        <w:gridCol w:w="12226"/>
      </w:tblGrid>
      <w:tr w:rsidR="009A0CAC" w:rsidRPr="0090414A">
        <w:tc>
          <w:tcPr>
            <w:tcW w:w="2059" w:type="dxa"/>
            <w:tcBorders>
              <w:top w:val="single" w:sz="8" w:space="0" w:color="92D050"/>
              <w:left w:val="single" w:sz="8" w:space="0" w:color="92D050"/>
              <w:bottom w:val="single" w:sz="8" w:space="0" w:color="00FF00"/>
              <w:right w:val="single" w:sz="8" w:space="0" w:color="92D050"/>
            </w:tcBorders>
            <w:shd w:val="clear" w:color="auto" w:fill="auto"/>
          </w:tcPr>
          <w:p w:rsidR="009A0CAC" w:rsidRPr="0090414A" w:rsidRDefault="009A0CAC" w:rsidP="007B16DF">
            <w:pPr>
              <w:pStyle w:val="TextNormalintable"/>
              <w:ind w:left="0"/>
              <w:jc w:val="both"/>
              <w:rPr>
                <w:rFonts w:ascii="Arial" w:eastAsia="Arial Unicode MS" w:hAnsi="Arial" w:cs="Arial"/>
                <w:b/>
                <w:color w:val="00FF00"/>
                <w:sz w:val="24"/>
              </w:rPr>
            </w:pPr>
            <w:r w:rsidRPr="0090414A">
              <w:rPr>
                <w:rFonts w:ascii="Arial" w:hAnsi="Arial" w:cs="Arial"/>
                <w:b/>
                <w:color w:val="00FF00"/>
                <w:sz w:val="24"/>
              </w:rPr>
              <w:br w:type="page"/>
            </w:r>
            <w:r w:rsidR="007B16DF" w:rsidRPr="0090414A">
              <w:rPr>
                <w:rFonts w:ascii="Arial" w:eastAsia="Arial Unicode MS" w:hAnsi="Arial" w:cs="Arial"/>
                <w:b/>
                <w:color w:val="00FF00"/>
                <w:sz w:val="24"/>
              </w:rPr>
              <w:t>Descriptor</w:t>
            </w:r>
          </w:p>
        </w:tc>
        <w:tc>
          <w:tcPr>
            <w:tcW w:w="12226" w:type="dxa"/>
            <w:tcBorders>
              <w:top w:val="single" w:sz="8" w:space="0" w:color="92D050"/>
              <w:left w:val="single" w:sz="8" w:space="0" w:color="92D050"/>
              <w:bottom w:val="single" w:sz="8" w:space="0" w:color="00FF00"/>
              <w:right w:val="single" w:sz="8" w:space="0" w:color="92D050"/>
            </w:tcBorders>
            <w:shd w:val="clear" w:color="auto" w:fill="auto"/>
          </w:tcPr>
          <w:p w:rsidR="009A0CAC" w:rsidRPr="0090414A" w:rsidRDefault="007B16DF" w:rsidP="00917DA8">
            <w:pPr>
              <w:pStyle w:val="TextNormalintable"/>
              <w:ind w:left="0"/>
              <w:jc w:val="both"/>
              <w:rPr>
                <w:rFonts w:ascii="Arial" w:eastAsia="Arial Unicode MS" w:hAnsi="Arial" w:cs="Arial"/>
                <w:b/>
                <w:color w:val="00FF00"/>
                <w:sz w:val="24"/>
              </w:rPr>
            </w:pPr>
            <w:r w:rsidRPr="0090414A">
              <w:rPr>
                <w:rFonts w:ascii="Arial" w:eastAsia="Arial Unicode MS" w:hAnsi="Arial" w:cs="Arial"/>
                <w:b/>
                <w:color w:val="00FF00"/>
                <w:sz w:val="24"/>
              </w:rPr>
              <w:t xml:space="preserve">Unit </w:t>
            </w:r>
            <w:r w:rsidR="009A0CAC" w:rsidRPr="0090414A">
              <w:rPr>
                <w:rFonts w:ascii="Arial" w:eastAsia="Arial Unicode MS" w:hAnsi="Arial" w:cs="Arial"/>
                <w:b/>
                <w:color w:val="00FF00"/>
                <w:sz w:val="24"/>
              </w:rPr>
              <w:t>Content</w:t>
            </w:r>
          </w:p>
        </w:tc>
      </w:tr>
      <w:tr w:rsidR="009A0CAC" w:rsidRPr="0090414A">
        <w:tc>
          <w:tcPr>
            <w:tcW w:w="2059" w:type="dxa"/>
            <w:tcBorders>
              <w:top w:val="single" w:sz="8" w:space="0" w:color="00FF00"/>
              <w:left w:val="single" w:sz="8" w:space="0" w:color="00FF00"/>
              <w:bottom w:val="single" w:sz="8" w:space="0" w:color="00FF00"/>
              <w:right w:val="single" w:sz="8" w:space="0" w:color="00FF00"/>
            </w:tcBorders>
            <w:shd w:val="clear" w:color="auto" w:fill="auto"/>
          </w:tcPr>
          <w:p w:rsidR="009A0CAC" w:rsidRPr="0090414A" w:rsidRDefault="009A0CAC" w:rsidP="005172A4">
            <w:pPr>
              <w:pStyle w:val="TextNormalintable"/>
              <w:ind w:left="0"/>
              <w:rPr>
                <w:rFonts w:ascii="Arial" w:eastAsia="Arial Unicode MS" w:hAnsi="Arial" w:cs="Arial"/>
                <w:b/>
                <w:sz w:val="20"/>
              </w:rPr>
            </w:pPr>
            <w:r w:rsidRPr="0090414A">
              <w:rPr>
                <w:rFonts w:ascii="Arial" w:eastAsia="Arial Unicode MS" w:hAnsi="Arial" w:cs="Arial"/>
                <w:b/>
                <w:sz w:val="20"/>
              </w:rPr>
              <w:t>Title</w:t>
            </w:r>
          </w:p>
        </w:tc>
        <w:tc>
          <w:tcPr>
            <w:tcW w:w="12226" w:type="dxa"/>
            <w:tcBorders>
              <w:top w:val="single" w:sz="8" w:space="0" w:color="00FF00"/>
              <w:left w:val="single" w:sz="8" w:space="0" w:color="00FF00"/>
              <w:bottom w:val="single" w:sz="8" w:space="0" w:color="00FF00"/>
              <w:right w:val="single" w:sz="8" w:space="0" w:color="00FF00"/>
            </w:tcBorders>
            <w:shd w:val="clear" w:color="auto" w:fill="auto"/>
          </w:tcPr>
          <w:p w:rsidR="009A0CAC" w:rsidRPr="0090414A" w:rsidRDefault="007920B5" w:rsidP="00441004">
            <w:pPr>
              <w:pStyle w:val="TextNormalintable"/>
              <w:ind w:left="0"/>
              <w:rPr>
                <w:rFonts w:ascii="Arial" w:eastAsia="Arial Unicode MS" w:hAnsi="Arial" w:cs="Arial"/>
                <w:sz w:val="20"/>
              </w:rPr>
            </w:pPr>
            <w:r>
              <w:rPr>
                <w:rFonts w:ascii="Arial" w:eastAsia="Arial Unicode MS" w:hAnsi="Arial" w:cs="Arial"/>
                <w:sz w:val="20"/>
              </w:rPr>
              <w:t>Read</w:t>
            </w:r>
            <w:r w:rsidR="00A62F9A">
              <w:rPr>
                <w:rFonts w:ascii="Arial" w:eastAsia="Arial Unicode MS" w:hAnsi="Arial" w:cs="Arial"/>
                <w:sz w:val="20"/>
              </w:rPr>
              <w:t xml:space="preserve"> the </w:t>
            </w:r>
            <w:r w:rsidR="00441004">
              <w:rPr>
                <w:rFonts w:ascii="Arial" w:eastAsia="Arial Unicode MS" w:hAnsi="Arial" w:cs="Arial"/>
                <w:sz w:val="20"/>
              </w:rPr>
              <w:t>neighbourhood</w:t>
            </w:r>
            <w:r w:rsidR="00A62F9A">
              <w:rPr>
                <w:rFonts w:ascii="Arial" w:eastAsia="Arial Unicode MS" w:hAnsi="Arial" w:cs="Arial"/>
                <w:sz w:val="20"/>
              </w:rPr>
              <w:t xml:space="preserve"> </w:t>
            </w:r>
          </w:p>
        </w:tc>
      </w:tr>
      <w:tr w:rsidR="009A0CAC" w:rsidRPr="0090414A">
        <w:tc>
          <w:tcPr>
            <w:tcW w:w="2059" w:type="dxa"/>
            <w:tcBorders>
              <w:top w:val="single" w:sz="8" w:space="0" w:color="00FF00"/>
              <w:left w:val="single" w:sz="8" w:space="0" w:color="00FF00"/>
              <w:bottom w:val="single" w:sz="8" w:space="0" w:color="00FF00"/>
              <w:right w:val="single" w:sz="8" w:space="0" w:color="00FF00"/>
            </w:tcBorders>
            <w:shd w:val="clear" w:color="auto" w:fill="auto"/>
          </w:tcPr>
          <w:p w:rsidR="009A0CAC" w:rsidRPr="0090414A" w:rsidRDefault="009A0CAC" w:rsidP="005172A4">
            <w:pPr>
              <w:pStyle w:val="TextNormalintable"/>
              <w:ind w:left="0"/>
              <w:rPr>
                <w:rFonts w:ascii="Arial" w:eastAsia="Arial Unicode MS" w:hAnsi="Arial" w:cs="Arial"/>
                <w:b/>
                <w:sz w:val="20"/>
              </w:rPr>
            </w:pPr>
            <w:r w:rsidRPr="0090414A">
              <w:rPr>
                <w:rFonts w:ascii="Arial" w:eastAsia="Arial Unicode MS" w:hAnsi="Arial" w:cs="Arial"/>
                <w:b/>
                <w:sz w:val="20"/>
              </w:rPr>
              <w:t>Learning Hours</w:t>
            </w:r>
          </w:p>
        </w:tc>
        <w:tc>
          <w:tcPr>
            <w:tcW w:w="12226" w:type="dxa"/>
            <w:tcBorders>
              <w:top w:val="single" w:sz="8" w:space="0" w:color="00FF00"/>
              <w:left w:val="single" w:sz="8" w:space="0" w:color="00FF00"/>
              <w:bottom w:val="single" w:sz="8" w:space="0" w:color="00FF00"/>
              <w:right w:val="single" w:sz="8" w:space="0" w:color="00FF00"/>
            </w:tcBorders>
            <w:shd w:val="clear" w:color="auto" w:fill="auto"/>
          </w:tcPr>
          <w:p w:rsidR="009A0CAC" w:rsidRPr="0090414A" w:rsidRDefault="00325C2E" w:rsidP="00325C2E">
            <w:pPr>
              <w:pStyle w:val="TextNormalintable"/>
              <w:ind w:left="0"/>
              <w:rPr>
                <w:rFonts w:ascii="Arial" w:eastAsia="Arial Unicode MS" w:hAnsi="Arial" w:cs="Arial"/>
                <w:sz w:val="20"/>
              </w:rPr>
            </w:pPr>
            <w:r>
              <w:rPr>
                <w:rFonts w:ascii="Arial" w:eastAsia="Arial Unicode MS" w:hAnsi="Arial" w:cs="Arial"/>
                <w:sz w:val="20"/>
              </w:rPr>
              <w:t>20</w:t>
            </w:r>
          </w:p>
        </w:tc>
      </w:tr>
      <w:tr w:rsidR="00DA4014" w:rsidRPr="0090414A">
        <w:trPr>
          <w:trHeight w:val="401"/>
        </w:trPr>
        <w:tc>
          <w:tcPr>
            <w:tcW w:w="2059" w:type="dxa"/>
            <w:tcBorders>
              <w:top w:val="single" w:sz="8" w:space="0" w:color="00FF00"/>
              <w:left w:val="single" w:sz="8" w:space="0" w:color="00FF00"/>
              <w:bottom w:val="single" w:sz="8" w:space="0" w:color="00FF00"/>
              <w:right w:val="single" w:sz="8" w:space="0" w:color="00FF00"/>
            </w:tcBorders>
            <w:shd w:val="clear" w:color="auto" w:fill="auto"/>
          </w:tcPr>
          <w:p w:rsidR="00DA4014" w:rsidRPr="0090414A" w:rsidRDefault="00DA4014" w:rsidP="005172A4">
            <w:pPr>
              <w:pStyle w:val="TextNormalintable"/>
              <w:ind w:left="0"/>
              <w:rPr>
                <w:rFonts w:ascii="Arial" w:eastAsia="Arial Unicode MS" w:hAnsi="Arial" w:cs="Arial"/>
                <w:b/>
                <w:sz w:val="20"/>
              </w:rPr>
            </w:pPr>
            <w:r>
              <w:rPr>
                <w:rFonts w:ascii="Arial" w:eastAsia="Arial Unicode MS" w:hAnsi="Arial" w:cs="Arial"/>
                <w:b/>
                <w:sz w:val="20"/>
              </w:rPr>
              <w:t>EQF Level</w:t>
            </w:r>
          </w:p>
        </w:tc>
        <w:tc>
          <w:tcPr>
            <w:tcW w:w="12226" w:type="dxa"/>
            <w:tcBorders>
              <w:top w:val="single" w:sz="8" w:space="0" w:color="00FF00"/>
              <w:left w:val="single" w:sz="8" w:space="0" w:color="00FF00"/>
              <w:bottom w:val="single" w:sz="8" w:space="0" w:color="00FF00"/>
              <w:right w:val="single" w:sz="8" w:space="0" w:color="00FF00"/>
            </w:tcBorders>
            <w:shd w:val="clear" w:color="auto" w:fill="auto"/>
          </w:tcPr>
          <w:p w:rsidR="00DA4014" w:rsidRDefault="00DA4014" w:rsidP="005172A4">
            <w:pPr>
              <w:pStyle w:val="TextNormalintable"/>
              <w:ind w:left="0"/>
              <w:rPr>
                <w:rFonts w:ascii="Arial" w:eastAsia="Arial Unicode MS" w:hAnsi="Arial" w:cs="Arial"/>
                <w:noProof/>
                <w:sz w:val="20"/>
                <w:lang w:val="de-AT" w:eastAsia="de-AT"/>
              </w:rPr>
            </w:pPr>
          </w:p>
        </w:tc>
      </w:tr>
      <w:tr w:rsidR="009A0CAC" w:rsidRPr="0090414A">
        <w:trPr>
          <w:trHeight w:val="2012"/>
        </w:trPr>
        <w:tc>
          <w:tcPr>
            <w:tcW w:w="2059" w:type="dxa"/>
            <w:tcBorders>
              <w:top w:val="single" w:sz="8" w:space="0" w:color="00FF00"/>
              <w:left w:val="single" w:sz="8" w:space="0" w:color="00FF00"/>
              <w:bottom w:val="single" w:sz="8" w:space="0" w:color="00FF00"/>
              <w:right w:val="single" w:sz="8" w:space="0" w:color="00FF00"/>
            </w:tcBorders>
            <w:shd w:val="clear" w:color="auto" w:fill="auto"/>
          </w:tcPr>
          <w:p w:rsidR="009A0CAC" w:rsidRPr="0090414A" w:rsidRDefault="009A0CAC" w:rsidP="005172A4">
            <w:pPr>
              <w:pStyle w:val="TextNormalintable"/>
              <w:ind w:left="0"/>
              <w:rPr>
                <w:rFonts w:ascii="Arial" w:eastAsia="Arial Unicode MS" w:hAnsi="Arial" w:cs="Arial"/>
                <w:b/>
                <w:sz w:val="20"/>
              </w:rPr>
            </w:pPr>
            <w:r w:rsidRPr="0090414A">
              <w:rPr>
                <w:rFonts w:ascii="Arial" w:eastAsia="Arial Unicode MS" w:hAnsi="Arial" w:cs="Arial"/>
                <w:b/>
                <w:sz w:val="20"/>
              </w:rPr>
              <w:t>Description</w:t>
            </w:r>
          </w:p>
          <w:p w:rsidR="009A0CAC" w:rsidRPr="0090414A" w:rsidRDefault="009A0CAC" w:rsidP="005172A4">
            <w:pPr>
              <w:pStyle w:val="TextNormalintable"/>
              <w:ind w:left="0"/>
              <w:rPr>
                <w:rFonts w:ascii="Arial" w:eastAsia="Arial Unicode MS" w:hAnsi="Arial" w:cs="Arial"/>
                <w:b/>
                <w:sz w:val="20"/>
              </w:rPr>
            </w:pPr>
          </w:p>
        </w:tc>
        <w:tc>
          <w:tcPr>
            <w:tcW w:w="12226" w:type="dxa"/>
            <w:tcBorders>
              <w:top w:val="single" w:sz="8" w:space="0" w:color="00FF00"/>
              <w:left w:val="single" w:sz="8" w:space="0" w:color="00FF00"/>
              <w:bottom w:val="single" w:sz="8" w:space="0" w:color="00FF00"/>
              <w:right w:val="single" w:sz="8" w:space="0" w:color="00FF00"/>
            </w:tcBorders>
            <w:shd w:val="clear" w:color="auto" w:fill="auto"/>
          </w:tcPr>
          <w:p w:rsidR="00441004" w:rsidRDefault="00441004" w:rsidP="00441004">
            <w:pPr>
              <w:pStyle w:val="TextNormalintable"/>
              <w:ind w:left="0"/>
              <w:rPr>
                <w:rFonts w:ascii="Arial" w:eastAsia="Arial Unicode MS" w:hAnsi="Arial" w:cs="Arial"/>
                <w:sz w:val="20"/>
              </w:rPr>
            </w:pPr>
            <w:r>
              <w:rPr>
                <w:rFonts w:ascii="Arial" w:eastAsia="Arial Unicode MS" w:hAnsi="Arial" w:cs="Arial"/>
                <w:sz w:val="20"/>
              </w:rPr>
              <w:t xml:space="preserve">The unit focuses on giving the tools to the assistants to be able to read and understand a specific neighbourhood, in a cultural and social perspective. In a concrete geographic area, understand which are the main social and cultural elements that characterize it and </w:t>
            </w:r>
            <w:r w:rsidR="00CD6053">
              <w:rPr>
                <w:rFonts w:ascii="Arial" w:eastAsia="Arial Unicode MS" w:hAnsi="Arial" w:cs="Arial"/>
                <w:sz w:val="20"/>
              </w:rPr>
              <w:t xml:space="preserve">that </w:t>
            </w:r>
            <w:r>
              <w:rPr>
                <w:rFonts w:ascii="Arial" w:eastAsia="Arial Unicode MS" w:hAnsi="Arial" w:cs="Arial"/>
                <w:sz w:val="20"/>
              </w:rPr>
              <w:t>define it</w:t>
            </w:r>
            <w:r w:rsidR="00CD6053">
              <w:rPr>
                <w:rFonts w:ascii="Arial" w:eastAsia="Arial Unicode MS" w:hAnsi="Arial" w:cs="Arial"/>
                <w:sz w:val="20"/>
              </w:rPr>
              <w:t>s identity</w:t>
            </w:r>
            <w:r>
              <w:rPr>
                <w:rFonts w:ascii="Arial" w:eastAsia="Arial Unicode MS" w:hAnsi="Arial" w:cs="Arial"/>
                <w:sz w:val="20"/>
              </w:rPr>
              <w:t>.</w:t>
            </w:r>
          </w:p>
          <w:p w:rsidR="00441004" w:rsidRDefault="00441004" w:rsidP="00441004">
            <w:pPr>
              <w:pStyle w:val="TextNormalintable"/>
              <w:ind w:left="0"/>
              <w:rPr>
                <w:rFonts w:ascii="Arial" w:eastAsia="Arial Unicode MS" w:hAnsi="Arial" w:cs="Arial"/>
                <w:sz w:val="20"/>
              </w:rPr>
            </w:pPr>
            <w:r>
              <w:rPr>
                <w:rFonts w:ascii="Arial" w:eastAsia="Arial Unicode MS" w:hAnsi="Arial" w:cs="Arial"/>
                <w:sz w:val="20"/>
              </w:rPr>
              <w:t>This process include:</w:t>
            </w:r>
          </w:p>
          <w:p w:rsidR="00CD6053" w:rsidRDefault="00441004" w:rsidP="00441004">
            <w:pPr>
              <w:pStyle w:val="TextNormalintable"/>
              <w:ind w:left="0"/>
              <w:rPr>
                <w:rFonts w:ascii="Arial" w:eastAsia="Arial Unicode MS" w:hAnsi="Arial" w:cs="Arial"/>
                <w:sz w:val="20"/>
              </w:rPr>
            </w:pPr>
            <w:r>
              <w:rPr>
                <w:rFonts w:ascii="Arial" w:eastAsia="Arial Unicode MS" w:hAnsi="Arial" w:cs="Arial"/>
                <w:sz w:val="20"/>
              </w:rPr>
              <w:t xml:space="preserve">- </w:t>
            </w:r>
            <w:proofErr w:type="gramStart"/>
            <w:r w:rsidR="00CD6053">
              <w:rPr>
                <w:rFonts w:ascii="Arial" w:eastAsia="Arial Unicode MS" w:hAnsi="Arial" w:cs="Arial"/>
                <w:sz w:val="20"/>
              </w:rPr>
              <w:t>a</w:t>
            </w:r>
            <w:r w:rsidR="009F33F2">
              <w:rPr>
                <w:rFonts w:ascii="Arial" w:eastAsia="Arial Unicode MS" w:hAnsi="Arial" w:cs="Arial"/>
                <w:sz w:val="20"/>
              </w:rPr>
              <w:t>n</w:t>
            </w:r>
            <w:proofErr w:type="gramEnd"/>
            <w:r w:rsidR="009F33F2">
              <w:rPr>
                <w:rFonts w:ascii="Arial" w:eastAsia="Arial Unicode MS" w:hAnsi="Arial" w:cs="Arial"/>
                <w:sz w:val="20"/>
              </w:rPr>
              <w:t xml:space="preserve"> ongoing</w:t>
            </w:r>
            <w:r w:rsidR="00CD6053">
              <w:rPr>
                <w:rFonts w:ascii="Arial" w:eastAsia="Arial Unicode MS" w:hAnsi="Arial" w:cs="Arial"/>
                <w:sz w:val="20"/>
              </w:rPr>
              <w:t xml:space="preserve"> discussion on what are the elements that define an identity (in general and in reference to the chosen neighbourhood)</w:t>
            </w:r>
            <w:r w:rsidR="0029493E">
              <w:rPr>
                <w:rFonts w:ascii="Arial" w:eastAsia="Arial Unicode MS" w:hAnsi="Arial" w:cs="Arial"/>
                <w:sz w:val="20"/>
              </w:rPr>
              <w:t>,</w:t>
            </w:r>
          </w:p>
          <w:p w:rsidR="00CD6053" w:rsidRDefault="00CD6053" w:rsidP="00CD6053">
            <w:pPr>
              <w:pStyle w:val="TextNormalintable"/>
              <w:ind w:left="0"/>
              <w:rPr>
                <w:rFonts w:ascii="Arial" w:eastAsia="Arial Unicode MS" w:hAnsi="Arial" w:cs="Arial"/>
                <w:sz w:val="20"/>
              </w:rPr>
            </w:pPr>
            <w:r>
              <w:rPr>
                <w:rFonts w:ascii="Arial" w:eastAsia="Arial Unicode MS" w:hAnsi="Arial" w:cs="Arial"/>
                <w:sz w:val="20"/>
              </w:rPr>
              <w:t xml:space="preserve">- </w:t>
            </w:r>
            <w:proofErr w:type="gramStart"/>
            <w:r>
              <w:rPr>
                <w:rFonts w:ascii="Arial" w:eastAsia="Arial Unicode MS" w:hAnsi="Arial" w:cs="Arial"/>
                <w:sz w:val="20"/>
              </w:rPr>
              <w:t>a</w:t>
            </w:r>
            <w:proofErr w:type="gramEnd"/>
            <w:r>
              <w:rPr>
                <w:rFonts w:ascii="Arial" w:eastAsia="Arial Unicode MS" w:hAnsi="Arial" w:cs="Arial"/>
                <w:sz w:val="20"/>
              </w:rPr>
              <w:t xml:space="preserve"> discovery phase (visit the places, Internet research, testimony from experts from the neighbourhood and from other</w:t>
            </w:r>
            <w:r w:rsidR="00F66F41">
              <w:rPr>
                <w:rFonts w:ascii="Arial" w:eastAsia="Arial Unicode MS" w:hAnsi="Arial" w:cs="Arial"/>
                <w:sz w:val="20"/>
              </w:rPr>
              <w:t xml:space="preserve"> similar</w:t>
            </w:r>
            <w:r>
              <w:rPr>
                <w:rFonts w:ascii="Arial" w:eastAsia="Arial Unicode MS" w:hAnsi="Arial" w:cs="Arial"/>
                <w:sz w:val="20"/>
              </w:rPr>
              <w:t xml:space="preserve"> experiences</w:t>
            </w:r>
            <w:r w:rsidR="0088555A">
              <w:rPr>
                <w:rFonts w:ascii="Arial" w:eastAsia="Arial Unicode MS" w:hAnsi="Arial" w:cs="Arial"/>
                <w:sz w:val="20"/>
              </w:rPr>
              <w:t>, design visual maps</w:t>
            </w:r>
            <w:r>
              <w:rPr>
                <w:rFonts w:ascii="Arial" w:eastAsia="Arial Unicode MS" w:hAnsi="Arial" w:cs="Arial"/>
                <w:sz w:val="20"/>
              </w:rPr>
              <w:t>)</w:t>
            </w:r>
            <w:r w:rsidR="0029493E">
              <w:rPr>
                <w:rFonts w:ascii="Arial" w:eastAsia="Arial Unicode MS" w:hAnsi="Arial" w:cs="Arial"/>
                <w:sz w:val="20"/>
              </w:rPr>
              <w:t>,</w:t>
            </w:r>
          </w:p>
          <w:p w:rsidR="00CA31ED" w:rsidRDefault="00CD6053" w:rsidP="00CD6053">
            <w:pPr>
              <w:pStyle w:val="TextNormalintable"/>
              <w:ind w:left="0"/>
              <w:rPr>
                <w:rFonts w:ascii="Arial" w:eastAsia="Arial Unicode MS" w:hAnsi="Arial" w:cs="Arial"/>
                <w:sz w:val="20"/>
              </w:rPr>
            </w:pPr>
            <w:r>
              <w:rPr>
                <w:rFonts w:ascii="Arial" w:eastAsia="Arial Unicode MS" w:hAnsi="Arial" w:cs="Arial"/>
                <w:sz w:val="20"/>
              </w:rPr>
              <w:t xml:space="preserve">- </w:t>
            </w:r>
            <w:proofErr w:type="gramStart"/>
            <w:r w:rsidR="00CA31ED">
              <w:rPr>
                <w:rFonts w:ascii="Arial" w:eastAsia="Arial Unicode MS" w:hAnsi="Arial" w:cs="Arial"/>
                <w:sz w:val="20"/>
              </w:rPr>
              <w:t>an</w:t>
            </w:r>
            <w:proofErr w:type="gramEnd"/>
            <w:r w:rsidR="00CA31ED">
              <w:rPr>
                <w:rFonts w:ascii="Arial" w:eastAsia="Arial Unicode MS" w:hAnsi="Arial" w:cs="Arial"/>
                <w:sz w:val="20"/>
              </w:rPr>
              <w:t xml:space="preserve"> individual compiling information</w:t>
            </w:r>
            <w:r w:rsidR="0029493E">
              <w:rPr>
                <w:rFonts w:ascii="Arial" w:eastAsia="Arial Unicode MS" w:hAnsi="Arial" w:cs="Arial"/>
                <w:sz w:val="20"/>
              </w:rPr>
              <w:t>,</w:t>
            </w:r>
            <w:r w:rsidR="00CA31ED">
              <w:rPr>
                <w:rFonts w:ascii="Arial" w:eastAsia="Arial Unicode MS" w:hAnsi="Arial" w:cs="Arial"/>
                <w:sz w:val="20"/>
              </w:rPr>
              <w:t xml:space="preserve"> </w:t>
            </w:r>
          </w:p>
          <w:p w:rsidR="009A0CAC" w:rsidRPr="0090414A" w:rsidRDefault="00CA31ED" w:rsidP="00CA31ED">
            <w:pPr>
              <w:pStyle w:val="TextNormalintable"/>
              <w:ind w:left="0"/>
              <w:rPr>
                <w:rFonts w:ascii="Arial" w:eastAsia="Arial Unicode MS" w:hAnsi="Arial" w:cs="Arial"/>
                <w:sz w:val="20"/>
              </w:rPr>
            </w:pPr>
            <w:r>
              <w:rPr>
                <w:rFonts w:ascii="Arial" w:eastAsia="Arial Unicode MS" w:hAnsi="Arial" w:cs="Arial"/>
                <w:sz w:val="20"/>
              </w:rPr>
              <w:t xml:space="preserve">- </w:t>
            </w:r>
            <w:proofErr w:type="gramStart"/>
            <w:r>
              <w:rPr>
                <w:rFonts w:ascii="Arial" w:eastAsia="Arial Unicode MS" w:hAnsi="Arial" w:cs="Arial"/>
                <w:sz w:val="20"/>
              </w:rPr>
              <w:t>a</w:t>
            </w:r>
            <w:proofErr w:type="gramEnd"/>
            <w:r>
              <w:rPr>
                <w:rFonts w:ascii="Arial" w:eastAsia="Arial Unicode MS" w:hAnsi="Arial" w:cs="Arial"/>
                <w:sz w:val="20"/>
              </w:rPr>
              <w:t xml:space="preserve"> collective selection of the most relevant elements for the following phases relying on team and collaborative work</w:t>
            </w:r>
            <w:r w:rsidR="0029493E">
              <w:rPr>
                <w:rFonts w:ascii="Arial" w:eastAsia="Arial Unicode MS" w:hAnsi="Arial" w:cs="Arial"/>
                <w:sz w:val="20"/>
              </w:rPr>
              <w:t>.</w:t>
            </w:r>
          </w:p>
        </w:tc>
      </w:tr>
    </w:tbl>
    <w:p w:rsidR="004D0ED5" w:rsidRDefault="004D0ED5" w:rsidP="009E1AFF">
      <w:pPr>
        <w:pStyle w:val="Heading2"/>
        <w:rPr>
          <w:rFonts w:ascii="Arial" w:hAnsi="Arial" w:cs="Arial"/>
          <w:b/>
          <w:sz w:val="40"/>
          <w:szCs w:val="44"/>
        </w:rPr>
      </w:pPr>
      <w:bookmarkStart w:id="7" w:name="_Toc373140249"/>
    </w:p>
    <w:p w:rsidR="004D0ED5" w:rsidRDefault="004D0ED5" w:rsidP="009E1AFF">
      <w:pPr>
        <w:pStyle w:val="Heading2"/>
        <w:rPr>
          <w:rFonts w:ascii="Arial" w:hAnsi="Arial" w:cs="Arial"/>
          <w:b/>
          <w:sz w:val="40"/>
          <w:szCs w:val="44"/>
        </w:rPr>
      </w:pPr>
    </w:p>
    <w:p w:rsidR="009A0CAC" w:rsidRPr="0090414A" w:rsidRDefault="009A0CAC" w:rsidP="009E1AFF">
      <w:pPr>
        <w:pStyle w:val="Heading2"/>
        <w:rPr>
          <w:rFonts w:ascii="Arial" w:hAnsi="Arial" w:cs="Arial"/>
          <w:b/>
          <w:sz w:val="40"/>
          <w:szCs w:val="44"/>
        </w:rPr>
      </w:pPr>
      <w:r w:rsidRPr="0090414A">
        <w:rPr>
          <w:rFonts w:ascii="Arial" w:hAnsi="Arial" w:cs="Arial"/>
          <w:b/>
          <w:sz w:val="40"/>
          <w:szCs w:val="44"/>
        </w:rPr>
        <w:t>Learning Outcomes</w:t>
      </w:r>
      <w:bookmarkEnd w:id="7"/>
      <w:r w:rsidRPr="0090414A">
        <w:rPr>
          <w:rFonts w:ascii="Arial" w:hAnsi="Arial" w:cs="Arial"/>
          <w:b/>
          <w:sz w:val="40"/>
          <w:szCs w:val="44"/>
        </w:rPr>
        <w:t xml:space="preserve"> </w:t>
      </w:r>
    </w:p>
    <w:p w:rsidR="0090414A" w:rsidRDefault="0090414A" w:rsidP="007B16DF">
      <w:pPr>
        <w:pStyle w:val="TextNormal"/>
        <w:spacing w:after="0"/>
        <w:rPr>
          <w:rFonts w:ascii="Arial" w:hAnsi="Arial" w:cs="Arial"/>
          <w:b/>
        </w:rPr>
      </w:pPr>
    </w:p>
    <w:p w:rsidR="007B16DF" w:rsidRDefault="007B16DF" w:rsidP="007B16DF">
      <w:pPr>
        <w:pStyle w:val="TextNormal"/>
        <w:spacing w:after="0"/>
        <w:rPr>
          <w:rFonts w:ascii="Arial" w:hAnsi="Arial" w:cs="Arial"/>
          <w:b/>
        </w:rPr>
      </w:pPr>
      <w:r w:rsidRPr="0090414A">
        <w:rPr>
          <w:rFonts w:ascii="Arial" w:hAnsi="Arial" w:cs="Arial"/>
          <w:b/>
        </w:rPr>
        <w:t>After completing the unit, students</w:t>
      </w:r>
      <w:r w:rsidR="008C4431">
        <w:rPr>
          <w:rFonts w:ascii="Arial" w:hAnsi="Arial" w:cs="Arial"/>
          <w:b/>
        </w:rPr>
        <w:t xml:space="preserve"> should </w:t>
      </w:r>
      <w:r w:rsidR="003D2852">
        <w:rPr>
          <w:rFonts w:ascii="Arial" w:hAnsi="Arial" w:cs="Arial"/>
          <w:b/>
        </w:rPr>
        <w:t>be able to</w:t>
      </w:r>
      <w:r w:rsidRPr="0090414A">
        <w:rPr>
          <w:rFonts w:ascii="Arial" w:hAnsi="Arial" w:cs="Arial"/>
          <w:b/>
        </w:rPr>
        <w:t>:</w:t>
      </w:r>
    </w:p>
    <w:p w:rsidR="0090414A" w:rsidRPr="0090414A" w:rsidRDefault="0090414A" w:rsidP="007B16DF">
      <w:pPr>
        <w:pStyle w:val="TextNormal"/>
        <w:spacing w:after="0"/>
        <w:rPr>
          <w:rFonts w:ascii="Arial" w:hAnsi="Arial" w:cs="Arial"/>
          <w:b/>
        </w:rPr>
      </w:pPr>
    </w:p>
    <w:p w:rsidR="009A0CAC" w:rsidRPr="0090414A" w:rsidRDefault="00E17B64" w:rsidP="009A0CAC">
      <w:pPr>
        <w:pStyle w:val="TextNormal"/>
        <w:rPr>
          <w:rFonts w:ascii="Arial" w:hAnsi="Arial" w:cs="Arial"/>
          <w:b/>
        </w:rPr>
      </w:pPr>
      <w:r>
        <w:rPr>
          <w:rFonts w:ascii="Arial" w:hAnsi="Arial" w:cs="Arial"/>
          <w:b/>
        </w:rPr>
        <w:t>LO</w:t>
      </w:r>
      <w:r w:rsidR="009A0CAC" w:rsidRPr="0090414A">
        <w:rPr>
          <w:rFonts w:ascii="Arial" w:hAnsi="Arial" w:cs="Arial"/>
          <w:b/>
        </w:rPr>
        <w:t>1</w:t>
      </w:r>
      <w:r w:rsidR="00CA31ED">
        <w:rPr>
          <w:rFonts w:ascii="Arial" w:hAnsi="Arial" w:cs="Arial"/>
          <w:b/>
        </w:rPr>
        <w:t xml:space="preserve"> Research and filter collected information about a specific neighbourhood, in relation to its cultural and social reality</w:t>
      </w:r>
    </w:p>
    <w:p w:rsidR="009A0CAC" w:rsidRPr="0090414A" w:rsidRDefault="009A0CAC" w:rsidP="009A0CAC">
      <w:pPr>
        <w:pStyle w:val="TextNormal"/>
        <w:rPr>
          <w:rFonts w:ascii="Arial" w:hAnsi="Arial" w:cs="Arial"/>
          <w:b/>
        </w:rPr>
      </w:pPr>
      <w:r w:rsidRPr="0090414A">
        <w:rPr>
          <w:rFonts w:ascii="Arial" w:hAnsi="Arial" w:cs="Arial"/>
          <w:b/>
        </w:rPr>
        <w:t>LO2</w:t>
      </w:r>
      <w:r w:rsidR="00CA31ED">
        <w:rPr>
          <w:rFonts w:ascii="Arial" w:hAnsi="Arial" w:cs="Arial"/>
          <w:b/>
        </w:rPr>
        <w:t xml:space="preserve"> Identify the positive identity values that the neighbourhood needs to </w:t>
      </w:r>
      <w:r w:rsidR="00DC4B99">
        <w:rPr>
          <w:rFonts w:ascii="Arial" w:hAnsi="Arial" w:cs="Arial"/>
          <w:b/>
        </w:rPr>
        <w:t>reinforce and project in</w:t>
      </w:r>
      <w:r w:rsidR="00CA31ED">
        <w:rPr>
          <w:rFonts w:ascii="Arial" w:hAnsi="Arial" w:cs="Arial"/>
          <w:b/>
        </w:rPr>
        <w:t>to the future</w:t>
      </w:r>
    </w:p>
    <w:p w:rsidR="009A0CAC" w:rsidRPr="0090414A" w:rsidRDefault="009A0CAC" w:rsidP="009A0CAC">
      <w:pPr>
        <w:pStyle w:val="TextNormal"/>
        <w:rPr>
          <w:rFonts w:ascii="Arial" w:hAnsi="Arial" w:cs="Arial"/>
          <w:b/>
        </w:rPr>
      </w:pPr>
      <w:r w:rsidRPr="0090414A">
        <w:rPr>
          <w:rFonts w:ascii="Arial" w:hAnsi="Arial" w:cs="Arial"/>
          <w:b/>
        </w:rPr>
        <w:t>LO3</w:t>
      </w:r>
      <w:r w:rsidR="00CA31ED">
        <w:rPr>
          <w:rFonts w:ascii="Arial" w:hAnsi="Arial" w:cs="Arial"/>
          <w:b/>
        </w:rPr>
        <w:t xml:space="preserve"> Work collaboratively as a group and value each other's personal background</w:t>
      </w:r>
    </w:p>
    <w:p w:rsidR="004D0ED5" w:rsidRDefault="004D0ED5" w:rsidP="009E1AFF">
      <w:pPr>
        <w:pStyle w:val="Heading2"/>
        <w:rPr>
          <w:rFonts w:ascii="Arial" w:hAnsi="Arial" w:cs="Arial"/>
          <w:b/>
          <w:sz w:val="40"/>
          <w:szCs w:val="44"/>
        </w:rPr>
      </w:pPr>
      <w:bookmarkStart w:id="8" w:name="_Toc373140250"/>
    </w:p>
    <w:p w:rsidR="004D0ED5" w:rsidRDefault="004D0ED5" w:rsidP="009E1AFF">
      <w:pPr>
        <w:pStyle w:val="Heading2"/>
        <w:rPr>
          <w:rFonts w:ascii="Arial" w:hAnsi="Arial" w:cs="Arial"/>
          <w:b/>
          <w:sz w:val="40"/>
          <w:szCs w:val="44"/>
        </w:rPr>
      </w:pPr>
    </w:p>
    <w:p w:rsidR="009A0CAC" w:rsidRPr="0090414A" w:rsidRDefault="009A0CAC" w:rsidP="009E1AFF">
      <w:pPr>
        <w:pStyle w:val="Heading2"/>
        <w:rPr>
          <w:rFonts w:ascii="Arial" w:hAnsi="Arial" w:cs="Arial"/>
          <w:b/>
          <w:sz w:val="40"/>
          <w:szCs w:val="44"/>
        </w:rPr>
      </w:pPr>
      <w:r w:rsidRPr="0090414A">
        <w:rPr>
          <w:rFonts w:ascii="Arial" w:hAnsi="Arial" w:cs="Arial"/>
          <w:b/>
          <w:sz w:val="40"/>
          <w:szCs w:val="44"/>
        </w:rPr>
        <w:t>Competences, Knowledge and Skills</w:t>
      </w:r>
      <w:bookmarkEnd w:id="8"/>
    </w:p>
    <w:tbl>
      <w:tblPr>
        <w:tblW w:w="0" w:type="auto"/>
        <w:tblInd w:w="-10" w:type="dxa"/>
        <w:tblBorders>
          <w:top w:val="single" w:sz="8" w:space="0" w:color="99CC00"/>
          <w:left w:val="single" w:sz="8" w:space="0" w:color="99CC00"/>
          <w:bottom w:val="single" w:sz="8" w:space="0" w:color="99CC00"/>
          <w:right w:val="single" w:sz="8" w:space="0" w:color="99CC00"/>
          <w:insideH w:val="single" w:sz="8" w:space="0" w:color="99CC00"/>
          <w:insideV w:val="single" w:sz="8" w:space="0" w:color="99CC00"/>
        </w:tblBorders>
        <w:tblLayout w:type="fixed"/>
        <w:tblCellMar>
          <w:left w:w="0" w:type="dxa"/>
          <w:right w:w="0" w:type="dxa"/>
        </w:tblCellMar>
        <w:tblLook w:val="0000" w:firstRow="0" w:lastRow="0" w:firstColumn="0" w:lastColumn="0" w:noHBand="0" w:noVBand="0"/>
      </w:tblPr>
      <w:tblGrid>
        <w:gridCol w:w="1978"/>
        <w:gridCol w:w="12217"/>
      </w:tblGrid>
      <w:tr w:rsidR="009A0CAC" w:rsidRPr="0090414A">
        <w:trPr>
          <w:trHeight w:val="615"/>
        </w:trPr>
        <w:tc>
          <w:tcPr>
            <w:tcW w:w="1978" w:type="dxa"/>
            <w:tcBorders>
              <w:top w:val="single" w:sz="8" w:space="0" w:color="9BBB59" w:themeColor="accent3"/>
              <w:left w:val="single" w:sz="8" w:space="0" w:color="9BBB59" w:themeColor="accent3"/>
              <w:bottom w:val="single" w:sz="8" w:space="0" w:color="00FF00"/>
              <w:right w:val="single" w:sz="8" w:space="0" w:color="9BBB59" w:themeColor="accent3"/>
            </w:tcBorders>
            <w:shd w:val="clear" w:color="auto" w:fill="000000" w:themeFill="text1"/>
            <w:vAlign w:val="center"/>
          </w:tcPr>
          <w:p w:rsidR="009A0CAC" w:rsidRPr="0090414A" w:rsidRDefault="009A0CAC" w:rsidP="00917DA8">
            <w:pPr>
              <w:pStyle w:val="TextNormalintable"/>
              <w:ind w:left="162" w:right="115"/>
              <w:jc w:val="both"/>
              <w:rPr>
                <w:rFonts w:ascii="Arial" w:eastAsia="Arial Unicode MS" w:hAnsi="Arial" w:cs="Arial"/>
                <w:b/>
                <w:color w:val="00FF00"/>
                <w:sz w:val="24"/>
              </w:rPr>
            </w:pPr>
            <w:r w:rsidRPr="0090414A">
              <w:rPr>
                <w:rFonts w:ascii="Arial" w:eastAsia="Arial Unicode MS" w:hAnsi="Arial" w:cs="Arial"/>
                <w:b/>
                <w:color w:val="00FF00"/>
                <w:sz w:val="24"/>
              </w:rPr>
              <w:t>Competences</w:t>
            </w:r>
          </w:p>
        </w:tc>
        <w:tc>
          <w:tcPr>
            <w:tcW w:w="12217" w:type="dxa"/>
            <w:tcBorders>
              <w:top w:val="single" w:sz="8" w:space="0" w:color="9BBB59" w:themeColor="accent3"/>
              <w:left w:val="single" w:sz="8" w:space="0" w:color="9BBB59" w:themeColor="accent3"/>
              <w:bottom w:val="single" w:sz="8" w:space="0" w:color="00FF00"/>
              <w:right w:val="single" w:sz="8" w:space="0" w:color="9BBB59" w:themeColor="accent3"/>
            </w:tcBorders>
            <w:shd w:val="clear" w:color="auto" w:fill="000000" w:themeFill="text1"/>
            <w:vAlign w:val="center"/>
          </w:tcPr>
          <w:p w:rsidR="009A0CAC" w:rsidRPr="0090414A" w:rsidRDefault="00C15034" w:rsidP="00917DA8">
            <w:pPr>
              <w:pStyle w:val="TextNormalintable"/>
              <w:ind w:left="169"/>
              <w:jc w:val="both"/>
              <w:rPr>
                <w:rFonts w:ascii="Arial" w:hAnsi="Arial" w:cs="Arial"/>
                <w:b/>
                <w:color w:val="00FF00"/>
                <w:sz w:val="24"/>
              </w:rPr>
            </w:pPr>
            <w:r w:rsidRPr="00C15034">
              <w:rPr>
                <w:rFonts w:ascii="Arial" w:eastAsia="Arial Unicode MS" w:hAnsi="Arial" w:cs="Arial"/>
                <w:b/>
                <w:color w:val="00FF00"/>
                <w:sz w:val="24"/>
              </w:rPr>
              <w:t>After completing the unit</w:t>
            </w:r>
            <w:r w:rsidR="00914CD2">
              <w:rPr>
                <w:rFonts w:ascii="Arial" w:eastAsia="Arial Unicode MS" w:hAnsi="Arial" w:cs="Arial"/>
                <w:b/>
                <w:color w:val="00FF00"/>
                <w:sz w:val="24"/>
              </w:rPr>
              <w:t xml:space="preserve">, the participant </w:t>
            </w:r>
            <w:r>
              <w:rPr>
                <w:rFonts w:ascii="Arial" w:eastAsia="Arial Unicode MS" w:hAnsi="Arial" w:cs="Arial"/>
                <w:b/>
                <w:color w:val="00FF00"/>
                <w:sz w:val="24"/>
              </w:rPr>
              <w:t xml:space="preserve">will have </w:t>
            </w:r>
            <w:r w:rsidRPr="00C15034">
              <w:rPr>
                <w:rFonts w:ascii="Arial" w:eastAsia="Arial Unicode MS" w:hAnsi="Arial" w:cs="Arial"/>
                <w:b/>
                <w:color w:val="00FF00"/>
                <w:sz w:val="24"/>
              </w:rPr>
              <w:t>acquired the responsibility and autonomy to:</w:t>
            </w:r>
          </w:p>
        </w:tc>
      </w:tr>
      <w:tr w:rsidR="00F66F41" w:rsidRPr="0090414A">
        <w:trPr>
          <w:trHeight w:val="487"/>
        </w:trPr>
        <w:tc>
          <w:tcPr>
            <w:tcW w:w="1978" w:type="dxa"/>
            <w:tcBorders>
              <w:top w:val="single" w:sz="8" w:space="0" w:color="00FF00"/>
              <w:left w:val="single" w:sz="8" w:space="0" w:color="00FF00"/>
              <w:bottom w:val="single" w:sz="8" w:space="0" w:color="00FF00"/>
              <w:right w:val="single" w:sz="8" w:space="0" w:color="00FF00"/>
            </w:tcBorders>
          </w:tcPr>
          <w:p w:rsidR="00F66F41" w:rsidRPr="0090414A" w:rsidRDefault="00F66F41" w:rsidP="005172A4">
            <w:pPr>
              <w:pStyle w:val="TextNormalintable"/>
              <w:ind w:left="162"/>
              <w:rPr>
                <w:rFonts w:ascii="Arial" w:eastAsia="Arial Unicode MS" w:hAnsi="Arial" w:cs="Arial"/>
                <w:color w:val="00B050"/>
              </w:rPr>
            </w:pPr>
            <w:r>
              <w:rPr>
                <w:rFonts w:ascii="Arial" w:eastAsia="Arial Unicode MS" w:hAnsi="Arial" w:cs="Arial"/>
                <w:color w:val="00B050"/>
              </w:rPr>
              <w:t>LO1</w:t>
            </w:r>
          </w:p>
        </w:tc>
        <w:tc>
          <w:tcPr>
            <w:tcW w:w="12217" w:type="dxa"/>
            <w:tcBorders>
              <w:top w:val="single" w:sz="8" w:space="0" w:color="00FF00"/>
              <w:left w:val="single" w:sz="8" w:space="0" w:color="00FF00"/>
              <w:bottom w:val="single" w:sz="8" w:space="0" w:color="00FF00"/>
              <w:right w:val="single" w:sz="8" w:space="0" w:color="00FF00"/>
            </w:tcBorders>
          </w:tcPr>
          <w:p w:rsidR="00F66F41" w:rsidRDefault="00F66F41" w:rsidP="009E1AFF">
            <w:pPr>
              <w:pStyle w:val="TextNormalintablebullet"/>
              <w:numPr>
                <w:ilvl w:val="0"/>
                <w:numId w:val="0"/>
              </w:numPr>
              <w:tabs>
                <w:tab w:val="clear" w:pos="6804"/>
                <w:tab w:val="right" w:leader="dot" w:pos="7256"/>
              </w:tabs>
              <w:ind w:left="255"/>
              <w:rPr>
                <w:rFonts w:ascii="Arial" w:hAnsi="Arial" w:cs="Arial"/>
                <w:color w:val="auto"/>
              </w:rPr>
            </w:pPr>
            <w:r>
              <w:rPr>
                <w:rFonts w:ascii="Arial" w:hAnsi="Arial" w:cs="Arial"/>
                <w:color w:val="auto"/>
              </w:rPr>
              <w:t>Research about a specific neighbourhood by visiting relevant places, asking questions to experts, compiling available information (from the Internet, from books and documental files) and analysing their findings.</w:t>
            </w:r>
          </w:p>
        </w:tc>
      </w:tr>
      <w:tr w:rsidR="00F66F41" w:rsidRPr="0090414A">
        <w:trPr>
          <w:trHeight w:val="487"/>
        </w:trPr>
        <w:tc>
          <w:tcPr>
            <w:tcW w:w="1978" w:type="dxa"/>
            <w:tcBorders>
              <w:top w:val="single" w:sz="8" w:space="0" w:color="00FF00"/>
              <w:left w:val="single" w:sz="8" w:space="0" w:color="00FF00"/>
              <w:bottom w:val="single" w:sz="8" w:space="0" w:color="00FF00"/>
              <w:right w:val="single" w:sz="8" w:space="0" w:color="00FF00"/>
            </w:tcBorders>
          </w:tcPr>
          <w:p w:rsidR="00F66F41" w:rsidRPr="0090414A" w:rsidRDefault="00F66F41" w:rsidP="005172A4">
            <w:pPr>
              <w:pStyle w:val="TextNormalintable"/>
              <w:ind w:left="162"/>
              <w:rPr>
                <w:rFonts w:ascii="Arial" w:eastAsia="Arial Unicode MS" w:hAnsi="Arial" w:cs="Arial"/>
                <w:color w:val="00B050"/>
              </w:rPr>
            </w:pPr>
            <w:r>
              <w:rPr>
                <w:rFonts w:ascii="Arial" w:eastAsia="Arial Unicode MS" w:hAnsi="Arial" w:cs="Arial"/>
                <w:color w:val="00B050"/>
              </w:rPr>
              <w:t>LO2</w:t>
            </w:r>
          </w:p>
        </w:tc>
        <w:tc>
          <w:tcPr>
            <w:tcW w:w="12217" w:type="dxa"/>
            <w:tcBorders>
              <w:top w:val="single" w:sz="8" w:space="0" w:color="00FF00"/>
              <w:left w:val="single" w:sz="8" w:space="0" w:color="00FF00"/>
              <w:bottom w:val="single" w:sz="8" w:space="0" w:color="00FF00"/>
              <w:right w:val="single" w:sz="8" w:space="0" w:color="00FF00"/>
            </w:tcBorders>
          </w:tcPr>
          <w:p w:rsidR="00F66F41" w:rsidRDefault="00F66F41" w:rsidP="009E1AFF">
            <w:pPr>
              <w:pStyle w:val="TextNormalintablebullet"/>
              <w:numPr>
                <w:ilvl w:val="0"/>
                <w:numId w:val="0"/>
              </w:numPr>
              <w:tabs>
                <w:tab w:val="clear" w:pos="6804"/>
                <w:tab w:val="right" w:leader="dot" w:pos="7256"/>
              </w:tabs>
              <w:ind w:left="255"/>
              <w:rPr>
                <w:rFonts w:ascii="Arial" w:hAnsi="Arial" w:cs="Arial"/>
                <w:color w:val="auto"/>
              </w:rPr>
            </w:pPr>
            <w:r>
              <w:rPr>
                <w:rFonts w:ascii="Arial" w:hAnsi="Arial" w:cs="Arial"/>
                <w:color w:val="auto"/>
              </w:rPr>
              <w:t>Identify the main positive identity values that define them as a neighbourhood</w:t>
            </w:r>
            <w:r w:rsidR="0029493E">
              <w:rPr>
                <w:rFonts w:ascii="Arial" w:hAnsi="Arial" w:cs="Arial"/>
                <w:color w:val="auto"/>
              </w:rPr>
              <w:t>.</w:t>
            </w:r>
          </w:p>
        </w:tc>
      </w:tr>
      <w:tr w:rsidR="009A0CAC" w:rsidRPr="0090414A">
        <w:trPr>
          <w:trHeight w:val="606"/>
        </w:trPr>
        <w:tc>
          <w:tcPr>
            <w:tcW w:w="1978" w:type="dxa"/>
            <w:tcBorders>
              <w:top w:val="single" w:sz="8" w:space="0" w:color="00FF00"/>
              <w:left w:val="single" w:sz="8" w:space="0" w:color="00FF00"/>
              <w:bottom w:val="single" w:sz="8" w:space="0" w:color="00FF00"/>
              <w:right w:val="single" w:sz="8" w:space="0" w:color="00FF00"/>
            </w:tcBorders>
          </w:tcPr>
          <w:p w:rsidR="009A0CAC" w:rsidRPr="00F66F41" w:rsidRDefault="00F66F41" w:rsidP="00F66F41">
            <w:pPr>
              <w:pStyle w:val="TextNormalintable"/>
              <w:ind w:left="162"/>
              <w:rPr>
                <w:rFonts w:ascii="Arial" w:eastAsia="Arial Unicode MS" w:hAnsi="Arial" w:cs="Arial"/>
                <w:color w:val="00B050"/>
              </w:rPr>
            </w:pPr>
            <w:r>
              <w:rPr>
                <w:rFonts w:ascii="Arial" w:eastAsia="Arial Unicode MS" w:hAnsi="Arial" w:cs="Arial"/>
                <w:color w:val="00B050"/>
              </w:rPr>
              <w:t>LO3</w:t>
            </w:r>
          </w:p>
        </w:tc>
        <w:tc>
          <w:tcPr>
            <w:tcW w:w="12217" w:type="dxa"/>
            <w:tcBorders>
              <w:top w:val="single" w:sz="8" w:space="0" w:color="00FF00"/>
              <w:left w:val="single" w:sz="8" w:space="0" w:color="00FF00"/>
              <w:bottom w:val="single" w:sz="8" w:space="0" w:color="00FF00"/>
              <w:right w:val="single" w:sz="8" w:space="0" w:color="00FF00"/>
            </w:tcBorders>
          </w:tcPr>
          <w:p w:rsidR="00C15034" w:rsidRPr="00F66F41" w:rsidRDefault="009F33F2" w:rsidP="009F33F2">
            <w:pPr>
              <w:pStyle w:val="TextNormalintablebullet"/>
              <w:numPr>
                <w:ilvl w:val="0"/>
                <w:numId w:val="0"/>
              </w:numPr>
              <w:tabs>
                <w:tab w:val="clear" w:pos="6804"/>
                <w:tab w:val="right" w:leader="dot" w:pos="7256"/>
              </w:tabs>
              <w:ind w:left="255"/>
              <w:rPr>
                <w:rFonts w:ascii="Arial" w:hAnsi="Arial" w:cs="Arial"/>
                <w:color w:val="auto"/>
              </w:rPr>
            </w:pPr>
            <w:r>
              <w:rPr>
                <w:rFonts w:ascii="Arial" w:hAnsi="Arial" w:cs="Arial"/>
                <w:color w:val="auto"/>
              </w:rPr>
              <w:t>Co-creation of v</w:t>
            </w:r>
            <w:r w:rsidR="00F66F41">
              <w:rPr>
                <w:rFonts w:ascii="Arial" w:hAnsi="Arial" w:cs="Arial"/>
                <w:color w:val="auto"/>
              </w:rPr>
              <w:t>a</w:t>
            </w:r>
            <w:r>
              <w:rPr>
                <w:rFonts w:ascii="Arial" w:hAnsi="Arial" w:cs="Arial"/>
                <w:color w:val="auto"/>
              </w:rPr>
              <w:t>lue</w:t>
            </w:r>
            <w:r w:rsidR="00F66F41">
              <w:rPr>
                <w:rFonts w:ascii="Arial" w:hAnsi="Arial" w:cs="Arial"/>
                <w:color w:val="auto"/>
              </w:rPr>
              <w:t>, cooperation and tolerance over competition</w:t>
            </w:r>
            <w:r w:rsidR="0029493E">
              <w:rPr>
                <w:rFonts w:ascii="Arial" w:hAnsi="Arial" w:cs="Arial"/>
                <w:color w:val="auto"/>
              </w:rPr>
              <w:t>.</w:t>
            </w:r>
          </w:p>
        </w:tc>
      </w:tr>
      <w:tr w:rsidR="009A0CAC" w:rsidRPr="0090414A">
        <w:trPr>
          <w:trHeight w:val="549"/>
        </w:trPr>
        <w:tc>
          <w:tcPr>
            <w:tcW w:w="1978" w:type="dxa"/>
            <w:tcBorders>
              <w:top w:val="single" w:sz="8" w:space="0" w:color="00FF00"/>
              <w:left w:val="single" w:sz="8" w:space="0" w:color="00FF00"/>
              <w:bottom w:val="single" w:sz="8" w:space="0" w:color="00FF00"/>
              <w:right w:val="single" w:sz="8" w:space="0" w:color="00FF00"/>
            </w:tcBorders>
            <w:shd w:val="clear" w:color="auto" w:fill="000000" w:themeFill="text1"/>
          </w:tcPr>
          <w:p w:rsidR="009A0CAC" w:rsidRPr="0090414A" w:rsidRDefault="009A0CAC" w:rsidP="00917DA8">
            <w:pPr>
              <w:pStyle w:val="TextNormalintable"/>
              <w:ind w:left="162"/>
              <w:jc w:val="both"/>
              <w:rPr>
                <w:rFonts w:ascii="Arial" w:eastAsia="Arial Unicode MS" w:hAnsi="Arial" w:cs="Arial"/>
                <w:b/>
                <w:color w:val="00FF00"/>
                <w:sz w:val="24"/>
              </w:rPr>
            </w:pPr>
            <w:r w:rsidRPr="0090414A">
              <w:rPr>
                <w:rFonts w:ascii="Arial" w:eastAsia="Arial Unicode MS" w:hAnsi="Arial" w:cs="Arial"/>
                <w:b/>
                <w:color w:val="00FF00"/>
                <w:sz w:val="24"/>
              </w:rPr>
              <w:lastRenderedPageBreak/>
              <w:t>Skills</w:t>
            </w:r>
          </w:p>
        </w:tc>
        <w:tc>
          <w:tcPr>
            <w:tcW w:w="12217" w:type="dxa"/>
            <w:tcBorders>
              <w:top w:val="single" w:sz="8" w:space="0" w:color="00FF00"/>
              <w:left w:val="single" w:sz="8" w:space="0" w:color="00FF00"/>
              <w:bottom w:val="single" w:sz="8" w:space="0" w:color="00FF00"/>
              <w:right w:val="single" w:sz="8" w:space="0" w:color="00FF00"/>
            </w:tcBorders>
            <w:shd w:val="clear" w:color="auto" w:fill="000000" w:themeFill="text1"/>
          </w:tcPr>
          <w:p w:rsidR="009A0CAC" w:rsidRPr="0090414A" w:rsidRDefault="00C15034" w:rsidP="00914CD2">
            <w:pPr>
              <w:pStyle w:val="TextNormalintable"/>
              <w:ind w:left="169"/>
              <w:jc w:val="both"/>
              <w:rPr>
                <w:rFonts w:ascii="Arial" w:hAnsi="Arial" w:cs="Arial"/>
                <w:b/>
                <w:color w:val="00FF00"/>
                <w:sz w:val="24"/>
              </w:rPr>
            </w:pPr>
            <w:r>
              <w:rPr>
                <w:rFonts w:ascii="Arial" w:eastAsia="Arial Unicode MS" w:hAnsi="Arial" w:cs="Arial"/>
                <w:b/>
                <w:color w:val="00FF00"/>
                <w:sz w:val="24"/>
              </w:rPr>
              <w:t xml:space="preserve">After completing the unit, the </w:t>
            </w:r>
            <w:r w:rsidR="00914CD2">
              <w:rPr>
                <w:rFonts w:ascii="Arial" w:eastAsia="Arial Unicode MS" w:hAnsi="Arial" w:cs="Arial"/>
                <w:b/>
                <w:color w:val="00FF00"/>
                <w:sz w:val="24"/>
              </w:rPr>
              <w:t>participant</w:t>
            </w:r>
            <w:r w:rsidRPr="00C15034">
              <w:rPr>
                <w:rFonts w:ascii="Arial" w:eastAsia="Arial Unicode MS" w:hAnsi="Arial" w:cs="Arial"/>
                <w:b/>
                <w:color w:val="00FF00"/>
                <w:sz w:val="24"/>
              </w:rPr>
              <w:t xml:space="preserve"> will be able to master the following skills:</w:t>
            </w:r>
          </w:p>
        </w:tc>
      </w:tr>
      <w:tr w:rsidR="00F66F41" w:rsidRPr="0090414A">
        <w:tc>
          <w:tcPr>
            <w:tcW w:w="1978" w:type="dxa"/>
            <w:tcBorders>
              <w:top w:val="single" w:sz="8" w:space="0" w:color="00FF00"/>
              <w:left w:val="single" w:sz="8" w:space="0" w:color="00FF00"/>
              <w:bottom w:val="single" w:sz="8" w:space="0" w:color="00FF00"/>
              <w:right w:val="single" w:sz="8" w:space="0" w:color="00FF00"/>
            </w:tcBorders>
          </w:tcPr>
          <w:p w:rsidR="00F66F41" w:rsidRPr="0090414A" w:rsidRDefault="0088555A" w:rsidP="0090414A">
            <w:pPr>
              <w:pStyle w:val="TextNormalintable"/>
              <w:ind w:left="162"/>
              <w:rPr>
                <w:rFonts w:ascii="Arial" w:eastAsia="Arial Unicode MS" w:hAnsi="Arial" w:cs="Arial"/>
                <w:b/>
                <w:sz w:val="20"/>
              </w:rPr>
            </w:pPr>
            <w:r>
              <w:rPr>
                <w:rFonts w:ascii="Arial" w:eastAsia="Arial Unicode MS" w:hAnsi="Arial" w:cs="Arial"/>
                <w:b/>
                <w:sz w:val="20"/>
              </w:rPr>
              <w:t>LO1</w:t>
            </w:r>
          </w:p>
        </w:tc>
        <w:tc>
          <w:tcPr>
            <w:tcW w:w="12217" w:type="dxa"/>
            <w:tcBorders>
              <w:top w:val="single" w:sz="8" w:space="0" w:color="00FF00"/>
              <w:left w:val="single" w:sz="8" w:space="0" w:color="00FF00"/>
              <w:bottom w:val="single" w:sz="8" w:space="0" w:color="00FF00"/>
              <w:right w:val="single" w:sz="8" w:space="0" w:color="00FF00"/>
            </w:tcBorders>
          </w:tcPr>
          <w:p w:rsidR="0088555A" w:rsidRDefault="0088555A" w:rsidP="0088555A">
            <w:pPr>
              <w:pStyle w:val="TextNormalintablebullet"/>
              <w:numPr>
                <w:ilvl w:val="0"/>
                <w:numId w:val="0"/>
              </w:numPr>
              <w:tabs>
                <w:tab w:val="clear" w:pos="6804"/>
                <w:tab w:val="right" w:leader="dot" w:pos="7256"/>
              </w:tabs>
              <w:ind w:left="255"/>
              <w:rPr>
                <w:rFonts w:ascii="Arial" w:hAnsi="Arial" w:cs="Arial"/>
              </w:rPr>
            </w:pPr>
            <w:r>
              <w:rPr>
                <w:rFonts w:ascii="Arial" w:hAnsi="Arial" w:cs="Arial"/>
              </w:rPr>
              <w:t>SOCIAL SKILLS: Participation tools</w:t>
            </w:r>
            <w:r w:rsidR="00725DBC">
              <w:rPr>
                <w:rFonts w:ascii="Arial" w:hAnsi="Arial" w:cs="Arial"/>
              </w:rPr>
              <w:t>, hosting and hospitality, networking, meeting facilitating and moderating</w:t>
            </w:r>
          </w:p>
          <w:p w:rsidR="0088555A" w:rsidRDefault="0088555A" w:rsidP="0088555A">
            <w:pPr>
              <w:pStyle w:val="TextNormalintablebullet"/>
              <w:numPr>
                <w:ilvl w:val="0"/>
                <w:numId w:val="0"/>
              </w:numPr>
              <w:tabs>
                <w:tab w:val="clear" w:pos="6804"/>
                <w:tab w:val="right" w:leader="dot" w:pos="7256"/>
              </w:tabs>
              <w:ind w:left="255"/>
              <w:rPr>
                <w:rFonts w:ascii="Arial" w:hAnsi="Arial" w:cs="Arial"/>
              </w:rPr>
            </w:pPr>
            <w:r>
              <w:rPr>
                <w:rFonts w:ascii="Arial" w:hAnsi="Arial" w:cs="Arial"/>
              </w:rPr>
              <w:t>CREATIVE SKILLS: Design thinking</w:t>
            </w:r>
            <w:r w:rsidR="00725DBC">
              <w:rPr>
                <w:rFonts w:ascii="Arial" w:hAnsi="Arial" w:cs="Arial"/>
              </w:rPr>
              <w:t>, problem solving, resourcefulness</w:t>
            </w:r>
          </w:p>
          <w:p w:rsidR="00F66F41" w:rsidRDefault="0088555A" w:rsidP="009E1AFF">
            <w:pPr>
              <w:pStyle w:val="TextNormalintablebullet"/>
              <w:numPr>
                <w:ilvl w:val="0"/>
                <w:numId w:val="0"/>
              </w:numPr>
              <w:tabs>
                <w:tab w:val="clear" w:pos="6804"/>
                <w:tab w:val="right" w:leader="dot" w:pos="7256"/>
              </w:tabs>
              <w:ind w:left="255"/>
              <w:rPr>
                <w:rFonts w:ascii="Arial" w:hAnsi="Arial" w:cs="Arial"/>
              </w:rPr>
            </w:pPr>
            <w:r>
              <w:rPr>
                <w:rFonts w:ascii="Arial" w:hAnsi="Arial" w:cs="Arial"/>
              </w:rPr>
              <w:t>TECHNICAL SKILLS: Management information</w:t>
            </w:r>
            <w:r w:rsidR="00725DBC">
              <w:rPr>
                <w:rFonts w:ascii="Arial" w:hAnsi="Arial" w:cs="Arial"/>
              </w:rPr>
              <w:t>, digital tools</w:t>
            </w:r>
          </w:p>
        </w:tc>
      </w:tr>
      <w:tr w:rsidR="0088555A" w:rsidRPr="0090414A">
        <w:tc>
          <w:tcPr>
            <w:tcW w:w="1978" w:type="dxa"/>
            <w:tcBorders>
              <w:top w:val="single" w:sz="8" w:space="0" w:color="00FF00"/>
              <w:left w:val="single" w:sz="8" w:space="0" w:color="00FF00"/>
              <w:bottom w:val="single" w:sz="8" w:space="0" w:color="00FF00"/>
              <w:right w:val="single" w:sz="8" w:space="0" w:color="00FF00"/>
            </w:tcBorders>
          </w:tcPr>
          <w:p w:rsidR="0088555A" w:rsidRDefault="0088555A" w:rsidP="0090414A">
            <w:pPr>
              <w:pStyle w:val="TextNormalintable"/>
              <w:ind w:left="162"/>
              <w:rPr>
                <w:rFonts w:ascii="Arial" w:eastAsia="Arial Unicode MS" w:hAnsi="Arial" w:cs="Arial"/>
                <w:b/>
                <w:sz w:val="20"/>
              </w:rPr>
            </w:pPr>
            <w:r>
              <w:rPr>
                <w:rFonts w:ascii="Arial" w:eastAsia="Arial Unicode MS" w:hAnsi="Arial" w:cs="Arial"/>
                <w:b/>
                <w:sz w:val="20"/>
              </w:rPr>
              <w:t>LO2</w:t>
            </w:r>
          </w:p>
        </w:tc>
        <w:tc>
          <w:tcPr>
            <w:tcW w:w="12217" w:type="dxa"/>
            <w:tcBorders>
              <w:top w:val="single" w:sz="8" w:space="0" w:color="00FF00"/>
              <w:left w:val="single" w:sz="8" w:space="0" w:color="00FF00"/>
              <w:bottom w:val="single" w:sz="8" w:space="0" w:color="00FF00"/>
              <w:right w:val="single" w:sz="8" w:space="0" w:color="00FF00"/>
            </w:tcBorders>
          </w:tcPr>
          <w:p w:rsidR="0088555A" w:rsidRDefault="0088555A" w:rsidP="0088555A">
            <w:pPr>
              <w:pStyle w:val="TextNormalintablebullet"/>
              <w:numPr>
                <w:ilvl w:val="0"/>
                <w:numId w:val="0"/>
              </w:numPr>
              <w:tabs>
                <w:tab w:val="clear" w:pos="6804"/>
                <w:tab w:val="right" w:leader="dot" w:pos="7256"/>
              </w:tabs>
              <w:ind w:left="255"/>
              <w:rPr>
                <w:rFonts w:ascii="Arial" w:hAnsi="Arial" w:cs="Arial"/>
              </w:rPr>
            </w:pPr>
            <w:r>
              <w:rPr>
                <w:rFonts w:ascii="Arial" w:hAnsi="Arial" w:cs="Arial"/>
              </w:rPr>
              <w:t>SOCIAL SKILLS: Participation tools</w:t>
            </w:r>
            <w:r w:rsidR="009F33F2">
              <w:rPr>
                <w:rFonts w:ascii="Arial" w:hAnsi="Arial" w:cs="Arial"/>
              </w:rPr>
              <w:t>, public speaking, mediation</w:t>
            </w:r>
            <w:r w:rsidR="00725DBC">
              <w:rPr>
                <w:rFonts w:ascii="Arial" w:hAnsi="Arial" w:cs="Arial"/>
              </w:rPr>
              <w:t xml:space="preserve"> and conflict management, leading and coordinating</w:t>
            </w:r>
          </w:p>
          <w:p w:rsidR="0088555A" w:rsidRDefault="0088555A" w:rsidP="0088555A">
            <w:pPr>
              <w:pStyle w:val="TextNormalintablebullet"/>
              <w:numPr>
                <w:ilvl w:val="0"/>
                <w:numId w:val="0"/>
              </w:numPr>
              <w:tabs>
                <w:tab w:val="clear" w:pos="6804"/>
                <w:tab w:val="right" w:leader="dot" w:pos="7256"/>
              </w:tabs>
              <w:ind w:left="255"/>
              <w:rPr>
                <w:rFonts w:ascii="Arial" w:hAnsi="Arial" w:cs="Arial"/>
              </w:rPr>
            </w:pPr>
            <w:r>
              <w:rPr>
                <w:rFonts w:ascii="Arial" w:hAnsi="Arial" w:cs="Arial"/>
              </w:rPr>
              <w:t>CREATIVE SKILLS: Imagining and conceptualizing</w:t>
            </w:r>
            <w:r w:rsidR="00725DBC">
              <w:rPr>
                <w:rFonts w:ascii="Arial" w:hAnsi="Arial" w:cs="Arial"/>
              </w:rPr>
              <w:t>, learn</w:t>
            </w:r>
            <w:r w:rsidR="009F33F2">
              <w:rPr>
                <w:rFonts w:ascii="Arial" w:hAnsi="Arial" w:cs="Arial"/>
              </w:rPr>
              <w:t>ing</w:t>
            </w:r>
            <w:r w:rsidR="00725DBC">
              <w:rPr>
                <w:rFonts w:ascii="Arial" w:hAnsi="Arial" w:cs="Arial"/>
              </w:rPr>
              <w:t xml:space="preserve"> to prototype, imagining and conceptualizing, (re-</w:t>
            </w:r>
            <w:proofErr w:type="gramStart"/>
            <w:r w:rsidR="00725DBC">
              <w:rPr>
                <w:rFonts w:ascii="Arial" w:hAnsi="Arial" w:cs="Arial"/>
              </w:rPr>
              <w:t>)combing</w:t>
            </w:r>
            <w:proofErr w:type="gramEnd"/>
            <w:r w:rsidR="00725DBC">
              <w:rPr>
                <w:rFonts w:ascii="Arial" w:hAnsi="Arial" w:cs="Arial"/>
              </w:rPr>
              <w:t xml:space="preserve"> ideas</w:t>
            </w:r>
          </w:p>
          <w:p w:rsidR="0088555A" w:rsidRDefault="0088555A" w:rsidP="0088555A">
            <w:pPr>
              <w:pStyle w:val="TextNormalintablebullet"/>
              <w:numPr>
                <w:ilvl w:val="0"/>
                <w:numId w:val="0"/>
              </w:numPr>
              <w:tabs>
                <w:tab w:val="clear" w:pos="6804"/>
                <w:tab w:val="right" w:leader="dot" w:pos="7256"/>
              </w:tabs>
              <w:ind w:left="255"/>
              <w:rPr>
                <w:rFonts w:ascii="Arial" w:hAnsi="Arial" w:cs="Arial"/>
              </w:rPr>
            </w:pPr>
            <w:r>
              <w:rPr>
                <w:rFonts w:ascii="Arial" w:hAnsi="Arial" w:cs="Arial"/>
              </w:rPr>
              <w:t>TECHNICAL SKILLS: Management information</w:t>
            </w:r>
            <w:r w:rsidR="00725DBC">
              <w:rPr>
                <w:rFonts w:ascii="Arial" w:hAnsi="Arial" w:cs="Arial"/>
              </w:rPr>
              <w:t>, digital tools, arts</w:t>
            </w:r>
          </w:p>
        </w:tc>
      </w:tr>
      <w:tr w:rsidR="009A0CAC" w:rsidRPr="0090414A">
        <w:tc>
          <w:tcPr>
            <w:tcW w:w="1978" w:type="dxa"/>
            <w:tcBorders>
              <w:top w:val="single" w:sz="8" w:space="0" w:color="00FF00"/>
              <w:left w:val="single" w:sz="8" w:space="0" w:color="00FF00"/>
              <w:bottom w:val="single" w:sz="8" w:space="0" w:color="00FF00"/>
              <w:right w:val="single" w:sz="8" w:space="0" w:color="00FF00"/>
            </w:tcBorders>
          </w:tcPr>
          <w:p w:rsidR="009A0CAC" w:rsidRPr="0090414A" w:rsidRDefault="0088555A" w:rsidP="0090414A">
            <w:pPr>
              <w:pStyle w:val="TextNormalintable"/>
              <w:ind w:left="162"/>
              <w:rPr>
                <w:rFonts w:ascii="Arial" w:eastAsia="Arial Unicode MS" w:hAnsi="Arial" w:cs="Arial"/>
                <w:b/>
                <w:sz w:val="20"/>
              </w:rPr>
            </w:pPr>
            <w:r>
              <w:rPr>
                <w:rFonts w:ascii="Arial" w:eastAsia="Arial Unicode MS" w:hAnsi="Arial" w:cs="Arial"/>
                <w:b/>
                <w:sz w:val="20"/>
              </w:rPr>
              <w:t>LO3</w:t>
            </w:r>
          </w:p>
        </w:tc>
        <w:tc>
          <w:tcPr>
            <w:tcW w:w="12217" w:type="dxa"/>
            <w:tcBorders>
              <w:top w:val="single" w:sz="8" w:space="0" w:color="00FF00"/>
              <w:left w:val="single" w:sz="8" w:space="0" w:color="00FF00"/>
              <w:bottom w:val="single" w:sz="8" w:space="0" w:color="00FF00"/>
              <w:right w:val="single" w:sz="8" w:space="0" w:color="00FF00"/>
            </w:tcBorders>
          </w:tcPr>
          <w:p w:rsidR="0088555A" w:rsidRDefault="0088555A" w:rsidP="0088555A">
            <w:pPr>
              <w:pStyle w:val="TextNormalintablebullet"/>
              <w:numPr>
                <w:ilvl w:val="0"/>
                <w:numId w:val="0"/>
              </w:numPr>
              <w:tabs>
                <w:tab w:val="clear" w:pos="6804"/>
                <w:tab w:val="right" w:leader="dot" w:pos="7256"/>
              </w:tabs>
              <w:ind w:left="255"/>
              <w:rPr>
                <w:rFonts w:ascii="Arial" w:hAnsi="Arial" w:cs="Arial"/>
              </w:rPr>
            </w:pPr>
            <w:r>
              <w:rPr>
                <w:rFonts w:ascii="Arial" w:hAnsi="Arial" w:cs="Arial"/>
              </w:rPr>
              <w:t>SOCIAL SKILLS: Mediating and conflict management</w:t>
            </w:r>
            <w:r w:rsidR="00725DBC">
              <w:rPr>
                <w:rFonts w:ascii="Arial" w:hAnsi="Arial" w:cs="Arial"/>
              </w:rPr>
              <w:t xml:space="preserve">, hosting and </w:t>
            </w:r>
            <w:proofErr w:type="spellStart"/>
            <w:r w:rsidR="00725DBC">
              <w:rPr>
                <w:rFonts w:ascii="Arial" w:hAnsi="Arial" w:cs="Arial"/>
              </w:rPr>
              <w:t>hospitality</w:t>
            </w:r>
            <w:proofErr w:type="gramStart"/>
            <w:r w:rsidR="00725DBC">
              <w:rPr>
                <w:rFonts w:ascii="Arial" w:hAnsi="Arial" w:cs="Arial"/>
              </w:rPr>
              <w:t>,meeting</w:t>
            </w:r>
            <w:proofErr w:type="spellEnd"/>
            <w:proofErr w:type="gramEnd"/>
            <w:r w:rsidR="00725DBC">
              <w:rPr>
                <w:rFonts w:ascii="Arial" w:hAnsi="Arial" w:cs="Arial"/>
              </w:rPr>
              <w:t xml:space="preserve"> facilitating and moderating, mediating and conflict management</w:t>
            </w:r>
          </w:p>
          <w:p w:rsidR="0088555A" w:rsidRDefault="0088555A" w:rsidP="0088555A">
            <w:pPr>
              <w:pStyle w:val="TextNormalintablebullet"/>
              <w:numPr>
                <w:ilvl w:val="0"/>
                <w:numId w:val="0"/>
              </w:numPr>
              <w:tabs>
                <w:tab w:val="clear" w:pos="6804"/>
                <w:tab w:val="right" w:leader="dot" w:pos="7256"/>
              </w:tabs>
              <w:ind w:left="255"/>
              <w:rPr>
                <w:rFonts w:ascii="Arial" w:hAnsi="Arial" w:cs="Arial"/>
              </w:rPr>
            </w:pPr>
            <w:r>
              <w:rPr>
                <w:rFonts w:ascii="Arial" w:hAnsi="Arial" w:cs="Arial"/>
              </w:rPr>
              <w:t>CREATIVE SKILLS: (</w:t>
            </w:r>
            <w:proofErr w:type="gramStart"/>
            <w:r>
              <w:rPr>
                <w:rFonts w:ascii="Arial" w:hAnsi="Arial" w:cs="Arial"/>
              </w:rPr>
              <w:t>Re)combing</w:t>
            </w:r>
            <w:proofErr w:type="gramEnd"/>
            <w:r>
              <w:rPr>
                <w:rFonts w:ascii="Arial" w:hAnsi="Arial" w:cs="Arial"/>
              </w:rPr>
              <w:t xml:space="preserve"> ideas</w:t>
            </w:r>
            <w:r w:rsidR="00725DBC">
              <w:rPr>
                <w:rFonts w:ascii="Arial" w:hAnsi="Arial" w:cs="Arial"/>
              </w:rPr>
              <w:t xml:space="preserve">, </w:t>
            </w:r>
            <w:proofErr w:type="spellStart"/>
            <w:r w:rsidR="00725DBC">
              <w:rPr>
                <w:rFonts w:ascii="Arial" w:hAnsi="Arial" w:cs="Arial"/>
              </w:rPr>
              <w:t>perseverence</w:t>
            </w:r>
            <w:proofErr w:type="spellEnd"/>
            <w:r w:rsidR="00725DBC">
              <w:rPr>
                <w:rFonts w:ascii="Arial" w:hAnsi="Arial" w:cs="Arial"/>
              </w:rPr>
              <w:t xml:space="preserve"> and resilience, problem solving</w:t>
            </w:r>
          </w:p>
          <w:p w:rsidR="009E1AFF" w:rsidRPr="0090414A" w:rsidRDefault="0088555A" w:rsidP="0088555A">
            <w:pPr>
              <w:pStyle w:val="TextNormalintablebullet"/>
              <w:numPr>
                <w:ilvl w:val="0"/>
                <w:numId w:val="0"/>
              </w:numPr>
              <w:tabs>
                <w:tab w:val="clear" w:pos="6804"/>
                <w:tab w:val="right" w:leader="dot" w:pos="7256"/>
              </w:tabs>
              <w:ind w:left="255"/>
              <w:rPr>
                <w:rFonts w:ascii="Arial" w:hAnsi="Arial" w:cs="Arial"/>
              </w:rPr>
            </w:pPr>
            <w:r>
              <w:rPr>
                <w:rFonts w:ascii="Arial" w:hAnsi="Arial" w:cs="Arial"/>
              </w:rPr>
              <w:t>TECHNICAL SKILLS:  Team work</w:t>
            </w:r>
            <w:r w:rsidR="00725DBC">
              <w:rPr>
                <w:rFonts w:ascii="Arial" w:hAnsi="Arial" w:cs="Arial"/>
              </w:rPr>
              <w:t>, management</w:t>
            </w:r>
          </w:p>
        </w:tc>
      </w:tr>
      <w:tr w:rsidR="009A0CAC" w:rsidRPr="0090414A">
        <w:trPr>
          <w:trHeight w:val="583"/>
        </w:trPr>
        <w:tc>
          <w:tcPr>
            <w:tcW w:w="1978" w:type="dxa"/>
            <w:tcBorders>
              <w:top w:val="single" w:sz="8" w:space="0" w:color="00FF00"/>
              <w:left w:val="single" w:sz="8" w:space="0" w:color="00FF00"/>
              <w:bottom w:val="single" w:sz="8" w:space="0" w:color="00FF00"/>
              <w:right w:val="single" w:sz="8" w:space="0" w:color="00FF00"/>
            </w:tcBorders>
            <w:shd w:val="clear" w:color="auto" w:fill="000000" w:themeFill="text1"/>
            <w:vAlign w:val="center"/>
          </w:tcPr>
          <w:p w:rsidR="009A0CAC" w:rsidRPr="0090414A" w:rsidRDefault="009A0CAC" w:rsidP="0090414A">
            <w:pPr>
              <w:pStyle w:val="TextNormalintable"/>
              <w:ind w:left="162"/>
              <w:jc w:val="both"/>
              <w:rPr>
                <w:rFonts w:ascii="Arial" w:eastAsia="Arial Unicode MS" w:hAnsi="Arial" w:cs="Arial"/>
                <w:b/>
                <w:color w:val="00FF00"/>
                <w:sz w:val="24"/>
              </w:rPr>
            </w:pPr>
            <w:r w:rsidRPr="0090414A">
              <w:rPr>
                <w:rFonts w:ascii="Arial" w:eastAsia="Arial Unicode MS" w:hAnsi="Arial" w:cs="Arial"/>
                <w:b/>
                <w:color w:val="00FF00"/>
                <w:sz w:val="24"/>
              </w:rPr>
              <w:t>Knowledge</w:t>
            </w:r>
          </w:p>
        </w:tc>
        <w:tc>
          <w:tcPr>
            <w:tcW w:w="12217" w:type="dxa"/>
            <w:tcBorders>
              <w:top w:val="single" w:sz="8" w:space="0" w:color="00FF00"/>
              <w:left w:val="single" w:sz="8" w:space="0" w:color="00FF00"/>
              <w:bottom w:val="single" w:sz="8" w:space="0" w:color="00FF00"/>
              <w:right w:val="single" w:sz="8" w:space="0" w:color="00FF00"/>
            </w:tcBorders>
            <w:shd w:val="clear" w:color="auto" w:fill="000000" w:themeFill="text1"/>
            <w:vAlign w:val="center"/>
          </w:tcPr>
          <w:p w:rsidR="009A0CAC" w:rsidRPr="0090414A" w:rsidRDefault="00C15034" w:rsidP="00914CD2">
            <w:pPr>
              <w:pStyle w:val="TextNormalintable"/>
              <w:ind w:left="169"/>
              <w:jc w:val="both"/>
              <w:rPr>
                <w:rFonts w:ascii="Arial" w:eastAsia="Arial Unicode MS" w:hAnsi="Arial" w:cs="Arial"/>
                <w:b/>
                <w:color w:val="00FF00"/>
                <w:sz w:val="24"/>
              </w:rPr>
            </w:pPr>
            <w:r>
              <w:rPr>
                <w:rFonts w:ascii="Arial" w:eastAsia="Arial Unicode MS" w:hAnsi="Arial" w:cs="Arial"/>
                <w:b/>
                <w:color w:val="00FF00"/>
                <w:sz w:val="24"/>
              </w:rPr>
              <w:t xml:space="preserve">After completing the unit, </w:t>
            </w:r>
            <w:r w:rsidR="009A0CAC" w:rsidRPr="0090414A">
              <w:rPr>
                <w:rFonts w:ascii="Arial" w:eastAsia="Arial Unicode MS" w:hAnsi="Arial" w:cs="Arial"/>
                <w:b/>
                <w:color w:val="00FF00"/>
                <w:sz w:val="24"/>
              </w:rPr>
              <w:t xml:space="preserve">the </w:t>
            </w:r>
            <w:r w:rsidR="00914CD2">
              <w:rPr>
                <w:rFonts w:ascii="Arial" w:eastAsia="Arial Unicode MS" w:hAnsi="Arial" w:cs="Arial"/>
                <w:b/>
                <w:color w:val="00FF00"/>
                <w:sz w:val="24"/>
              </w:rPr>
              <w:t>participant</w:t>
            </w:r>
            <w:r w:rsidR="009A0CAC" w:rsidRPr="0090414A">
              <w:rPr>
                <w:rFonts w:ascii="Arial" w:eastAsia="Arial Unicode MS" w:hAnsi="Arial" w:cs="Arial"/>
                <w:b/>
                <w:color w:val="00FF00"/>
                <w:sz w:val="24"/>
              </w:rPr>
              <w:t xml:space="preserve"> will:</w:t>
            </w:r>
          </w:p>
        </w:tc>
      </w:tr>
      <w:tr w:rsidR="0088555A" w:rsidRPr="0090414A">
        <w:trPr>
          <w:trHeight w:val="878"/>
        </w:trPr>
        <w:tc>
          <w:tcPr>
            <w:tcW w:w="1978" w:type="dxa"/>
            <w:tcBorders>
              <w:top w:val="single" w:sz="8" w:space="0" w:color="00FF00"/>
              <w:left w:val="single" w:sz="8" w:space="0" w:color="00FF00"/>
              <w:bottom w:val="single" w:sz="8" w:space="0" w:color="00FF00"/>
              <w:right w:val="single" w:sz="8" w:space="0" w:color="00FF00"/>
            </w:tcBorders>
          </w:tcPr>
          <w:p w:rsidR="0088555A" w:rsidRPr="0090414A" w:rsidRDefault="0088555A" w:rsidP="005172A4">
            <w:pPr>
              <w:pStyle w:val="TextNormalintable"/>
              <w:ind w:left="162"/>
              <w:rPr>
                <w:rFonts w:ascii="Arial" w:eastAsia="Arial Unicode MS" w:hAnsi="Arial" w:cs="Arial"/>
              </w:rPr>
            </w:pPr>
            <w:r>
              <w:rPr>
                <w:rFonts w:ascii="Arial" w:eastAsia="Arial Unicode MS" w:hAnsi="Arial" w:cs="Arial"/>
              </w:rPr>
              <w:t>LO1</w:t>
            </w:r>
          </w:p>
        </w:tc>
        <w:tc>
          <w:tcPr>
            <w:tcW w:w="12217" w:type="dxa"/>
            <w:tcBorders>
              <w:top w:val="single" w:sz="8" w:space="0" w:color="00FF00"/>
              <w:left w:val="single" w:sz="8" w:space="0" w:color="00FF00"/>
              <w:bottom w:val="single" w:sz="8" w:space="0" w:color="00FF00"/>
              <w:right w:val="single" w:sz="8" w:space="0" w:color="00FF00"/>
            </w:tcBorders>
          </w:tcPr>
          <w:p w:rsidR="0088555A" w:rsidRPr="0090414A" w:rsidRDefault="009F33F2" w:rsidP="009F33F2">
            <w:pPr>
              <w:pStyle w:val="TextNormalintablebullet"/>
              <w:numPr>
                <w:ilvl w:val="0"/>
                <w:numId w:val="0"/>
              </w:numPr>
              <w:tabs>
                <w:tab w:val="clear" w:pos="6804"/>
                <w:tab w:val="right" w:leader="dot" w:pos="7256"/>
              </w:tabs>
              <w:ind w:left="255"/>
              <w:rPr>
                <w:rFonts w:ascii="Arial" w:hAnsi="Arial" w:cs="Arial"/>
              </w:rPr>
            </w:pPr>
            <w:r>
              <w:rPr>
                <w:rFonts w:ascii="Arial" w:hAnsi="Arial" w:cs="Arial"/>
              </w:rPr>
              <w:t>K</w:t>
            </w:r>
            <w:r w:rsidR="0088555A">
              <w:rPr>
                <w:rFonts w:ascii="Arial" w:hAnsi="Arial" w:cs="Arial"/>
              </w:rPr>
              <w:t>now</w:t>
            </w:r>
            <w:r>
              <w:rPr>
                <w:rFonts w:ascii="Arial" w:hAnsi="Arial" w:cs="Arial"/>
              </w:rPr>
              <w:t xml:space="preserve"> deeply</w:t>
            </w:r>
            <w:r w:rsidR="0088555A">
              <w:rPr>
                <w:rFonts w:ascii="Arial" w:hAnsi="Arial" w:cs="Arial"/>
              </w:rPr>
              <w:t xml:space="preserve"> about a neighbourhood, with its social and cultural specificities</w:t>
            </w:r>
            <w:r w:rsidR="0029493E">
              <w:rPr>
                <w:rFonts w:ascii="Arial" w:hAnsi="Arial" w:cs="Arial"/>
              </w:rPr>
              <w:t>.</w:t>
            </w:r>
          </w:p>
        </w:tc>
      </w:tr>
      <w:tr w:rsidR="0088555A" w:rsidRPr="0090414A">
        <w:trPr>
          <w:trHeight w:val="878"/>
        </w:trPr>
        <w:tc>
          <w:tcPr>
            <w:tcW w:w="1978" w:type="dxa"/>
            <w:tcBorders>
              <w:top w:val="single" w:sz="8" w:space="0" w:color="00FF00"/>
              <w:left w:val="single" w:sz="8" w:space="0" w:color="00FF00"/>
              <w:bottom w:val="single" w:sz="8" w:space="0" w:color="00FF00"/>
              <w:right w:val="single" w:sz="8" w:space="0" w:color="00FF00"/>
            </w:tcBorders>
          </w:tcPr>
          <w:p w:rsidR="0088555A" w:rsidRPr="0090414A" w:rsidRDefault="0088555A" w:rsidP="005172A4">
            <w:pPr>
              <w:pStyle w:val="TextNormalintable"/>
              <w:ind w:left="162"/>
              <w:rPr>
                <w:rFonts w:ascii="Arial" w:eastAsia="Arial Unicode MS" w:hAnsi="Arial" w:cs="Arial"/>
              </w:rPr>
            </w:pPr>
            <w:r>
              <w:rPr>
                <w:rFonts w:ascii="Arial" w:eastAsia="Arial Unicode MS" w:hAnsi="Arial" w:cs="Arial"/>
              </w:rPr>
              <w:t>LO2</w:t>
            </w:r>
          </w:p>
        </w:tc>
        <w:tc>
          <w:tcPr>
            <w:tcW w:w="12217" w:type="dxa"/>
            <w:tcBorders>
              <w:top w:val="single" w:sz="8" w:space="0" w:color="00FF00"/>
              <w:left w:val="single" w:sz="8" w:space="0" w:color="00FF00"/>
              <w:bottom w:val="single" w:sz="8" w:space="0" w:color="00FF00"/>
              <w:right w:val="single" w:sz="8" w:space="0" w:color="00FF00"/>
            </w:tcBorders>
          </w:tcPr>
          <w:p w:rsidR="0088555A" w:rsidRPr="0090414A" w:rsidRDefault="009F33F2" w:rsidP="009E1AFF">
            <w:pPr>
              <w:pStyle w:val="TextNormalintablebullet"/>
              <w:numPr>
                <w:ilvl w:val="0"/>
                <w:numId w:val="0"/>
              </w:numPr>
              <w:tabs>
                <w:tab w:val="clear" w:pos="6804"/>
                <w:tab w:val="right" w:leader="dot" w:pos="7256"/>
              </w:tabs>
              <w:ind w:left="255"/>
              <w:rPr>
                <w:rFonts w:ascii="Arial" w:hAnsi="Arial" w:cs="Arial"/>
              </w:rPr>
            </w:pPr>
            <w:r>
              <w:rPr>
                <w:rFonts w:ascii="Arial" w:hAnsi="Arial" w:cs="Arial"/>
              </w:rPr>
              <w:t>Identify</w:t>
            </w:r>
            <w:r w:rsidR="0088555A">
              <w:rPr>
                <w:rFonts w:ascii="Arial" w:hAnsi="Arial" w:cs="Arial"/>
              </w:rPr>
              <w:t xml:space="preserve"> the several identity values</w:t>
            </w:r>
            <w:r w:rsidR="004150E9">
              <w:rPr>
                <w:rFonts w:ascii="Arial" w:hAnsi="Arial" w:cs="Arial"/>
              </w:rPr>
              <w:t xml:space="preserve"> that they want to reinforce in the future</w:t>
            </w:r>
            <w:r w:rsidR="0029493E">
              <w:rPr>
                <w:rFonts w:ascii="Arial" w:hAnsi="Arial" w:cs="Arial"/>
              </w:rPr>
              <w:t>.</w:t>
            </w:r>
          </w:p>
        </w:tc>
      </w:tr>
      <w:tr w:rsidR="009A0CAC" w:rsidRPr="0090414A">
        <w:trPr>
          <w:trHeight w:val="878"/>
        </w:trPr>
        <w:tc>
          <w:tcPr>
            <w:tcW w:w="1978" w:type="dxa"/>
            <w:tcBorders>
              <w:top w:val="single" w:sz="8" w:space="0" w:color="00FF00"/>
              <w:left w:val="single" w:sz="8" w:space="0" w:color="00FF00"/>
              <w:bottom w:val="single" w:sz="8" w:space="0" w:color="00FF00"/>
              <w:right w:val="single" w:sz="8" w:space="0" w:color="00FF00"/>
            </w:tcBorders>
          </w:tcPr>
          <w:p w:rsidR="009A0CAC" w:rsidRPr="0090414A" w:rsidRDefault="004150E9" w:rsidP="005172A4">
            <w:pPr>
              <w:pStyle w:val="TextNormalintable"/>
              <w:ind w:left="162"/>
              <w:rPr>
                <w:rFonts w:ascii="Arial" w:eastAsia="Arial Unicode MS" w:hAnsi="Arial" w:cs="Arial"/>
              </w:rPr>
            </w:pPr>
            <w:r>
              <w:rPr>
                <w:rFonts w:ascii="Arial" w:eastAsia="Arial Unicode MS" w:hAnsi="Arial" w:cs="Arial"/>
              </w:rPr>
              <w:t>LO3</w:t>
            </w:r>
          </w:p>
        </w:tc>
        <w:tc>
          <w:tcPr>
            <w:tcW w:w="12217" w:type="dxa"/>
            <w:tcBorders>
              <w:top w:val="single" w:sz="8" w:space="0" w:color="00FF00"/>
              <w:left w:val="single" w:sz="8" w:space="0" w:color="00FF00"/>
              <w:bottom w:val="single" w:sz="8" w:space="0" w:color="00FF00"/>
              <w:right w:val="single" w:sz="8" w:space="0" w:color="00FF00"/>
            </w:tcBorders>
          </w:tcPr>
          <w:p w:rsidR="009A0CAC" w:rsidRPr="0090414A" w:rsidRDefault="009F33F2" w:rsidP="009E1AFF">
            <w:pPr>
              <w:pStyle w:val="TextNormalintablebullet"/>
              <w:numPr>
                <w:ilvl w:val="0"/>
                <w:numId w:val="0"/>
              </w:numPr>
              <w:tabs>
                <w:tab w:val="clear" w:pos="6804"/>
                <w:tab w:val="right" w:leader="dot" w:pos="7256"/>
              </w:tabs>
              <w:ind w:left="255"/>
              <w:rPr>
                <w:rFonts w:ascii="Arial" w:hAnsi="Arial" w:cs="Arial"/>
              </w:rPr>
            </w:pPr>
            <w:r>
              <w:rPr>
                <w:rFonts w:ascii="Arial" w:hAnsi="Arial" w:cs="Arial"/>
              </w:rPr>
              <w:t>Realize</w:t>
            </w:r>
            <w:r w:rsidR="004150E9">
              <w:rPr>
                <w:rFonts w:ascii="Arial" w:hAnsi="Arial" w:cs="Arial"/>
              </w:rPr>
              <w:t xml:space="preserve"> the value of cooperation and collaboration, as well as having conscience that everyone has something to enrich the discussion</w:t>
            </w:r>
            <w:r w:rsidR="0029493E">
              <w:rPr>
                <w:rFonts w:ascii="Arial" w:hAnsi="Arial" w:cs="Arial"/>
              </w:rPr>
              <w:t>.</w:t>
            </w:r>
          </w:p>
        </w:tc>
      </w:tr>
    </w:tbl>
    <w:p w:rsidR="00C15034" w:rsidRDefault="009E1AFF" w:rsidP="009E1AFF">
      <w:pPr>
        <w:pStyle w:val="Heading2"/>
        <w:rPr>
          <w:rFonts w:ascii="Arial" w:hAnsi="Arial" w:cs="Arial"/>
          <w:b/>
          <w:sz w:val="40"/>
          <w:szCs w:val="44"/>
        </w:rPr>
      </w:pPr>
      <w:bookmarkStart w:id="9" w:name="_Toc373140251"/>
      <w:r w:rsidRPr="0090414A">
        <w:rPr>
          <w:rFonts w:ascii="Arial" w:hAnsi="Arial" w:cs="Arial"/>
          <w:sz w:val="4"/>
        </w:rPr>
        <w:br/>
      </w:r>
      <w:bookmarkStart w:id="10" w:name="_Toc373140252"/>
      <w:bookmarkEnd w:id="9"/>
    </w:p>
    <w:p w:rsidR="00C15034" w:rsidRDefault="00C15034">
      <w:pPr>
        <w:rPr>
          <w:rFonts w:ascii="Arial" w:eastAsia="Arial Unicode MS" w:hAnsi="Arial" w:cs="Arial"/>
          <w:b/>
          <w:bCs/>
          <w:color w:val="000000"/>
          <w:sz w:val="40"/>
          <w:szCs w:val="44"/>
        </w:rPr>
      </w:pPr>
      <w:r>
        <w:rPr>
          <w:rFonts w:ascii="Arial" w:hAnsi="Arial" w:cs="Arial"/>
          <w:b/>
          <w:sz w:val="40"/>
          <w:szCs w:val="44"/>
        </w:rPr>
        <w:br w:type="page"/>
      </w:r>
    </w:p>
    <w:p w:rsidR="009A0CAC" w:rsidRPr="0090414A" w:rsidRDefault="009A0CAC" w:rsidP="009E1AFF">
      <w:pPr>
        <w:pStyle w:val="Heading2"/>
        <w:rPr>
          <w:rFonts w:ascii="Arial" w:hAnsi="Arial" w:cs="Arial"/>
          <w:b/>
          <w:sz w:val="40"/>
          <w:szCs w:val="44"/>
        </w:rPr>
      </w:pPr>
      <w:r w:rsidRPr="0090414A">
        <w:rPr>
          <w:rFonts w:ascii="Arial" w:hAnsi="Arial" w:cs="Arial"/>
          <w:b/>
          <w:sz w:val="40"/>
          <w:szCs w:val="44"/>
        </w:rPr>
        <w:lastRenderedPageBreak/>
        <w:t>Assessment Criteria</w:t>
      </w:r>
      <w:bookmarkEnd w:id="10"/>
    </w:p>
    <w:tbl>
      <w:tblPr>
        <w:tblStyle w:val="LightList-Accent3"/>
        <w:tblW w:w="4924" w:type="pct"/>
        <w:tblLook w:val="04A0" w:firstRow="1" w:lastRow="0" w:firstColumn="1" w:lastColumn="0" w:noHBand="0" w:noVBand="1"/>
      </w:tblPr>
      <w:tblGrid>
        <w:gridCol w:w="1017"/>
        <w:gridCol w:w="6461"/>
        <w:gridCol w:w="6804"/>
      </w:tblGrid>
      <w:tr w:rsidR="009E6E43" w:rsidRPr="009041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 w:type="pct"/>
            <w:tcBorders>
              <w:bottom w:val="single" w:sz="8" w:space="0" w:color="00FF00"/>
              <w:right w:val="single" w:sz="8" w:space="0" w:color="9BBB59" w:themeColor="accent3"/>
            </w:tcBorders>
            <w:shd w:val="clear" w:color="auto" w:fill="000000" w:themeFill="text1"/>
          </w:tcPr>
          <w:p w:rsidR="009E6E43" w:rsidRPr="0090414A" w:rsidRDefault="009020BF" w:rsidP="00917DA8">
            <w:pPr>
              <w:pStyle w:val="TextNormalTitleintable"/>
              <w:rPr>
                <w:rFonts w:ascii="Arial" w:eastAsia="Arial Unicode MS" w:hAnsi="Arial" w:cs="Arial"/>
                <w:color w:val="00FF00"/>
                <w:sz w:val="24"/>
              </w:rPr>
            </w:pPr>
            <w:r>
              <w:rPr>
                <w:rFonts w:ascii="Arial" w:eastAsia="Arial Unicode MS" w:hAnsi="Arial" w:cs="Arial"/>
                <w:color w:val="00FF00"/>
                <w:sz w:val="24"/>
              </w:rPr>
              <w:t>º</w:t>
            </w:r>
          </w:p>
        </w:tc>
        <w:tc>
          <w:tcPr>
            <w:tcW w:w="2262" w:type="pct"/>
            <w:tcBorders>
              <w:top w:val="single" w:sz="8" w:space="0" w:color="9BBB59" w:themeColor="accent3"/>
              <w:left w:val="single" w:sz="8" w:space="0" w:color="9BBB59" w:themeColor="accent3"/>
              <w:bottom w:val="single" w:sz="8" w:space="0" w:color="00FF00"/>
              <w:right w:val="single" w:sz="8" w:space="0" w:color="9BBB59" w:themeColor="accent3"/>
            </w:tcBorders>
            <w:shd w:val="clear" w:color="auto" w:fill="000000" w:themeFill="text1"/>
          </w:tcPr>
          <w:p w:rsidR="009E6E43" w:rsidRPr="0090414A" w:rsidRDefault="009E6E43" w:rsidP="00917DA8">
            <w:pPr>
              <w:pStyle w:val="TextNormalTitleintable"/>
              <w:cnfStyle w:val="100000000000" w:firstRow="1" w:lastRow="0" w:firstColumn="0" w:lastColumn="0" w:oddVBand="0" w:evenVBand="0" w:oddHBand="0" w:evenHBand="0" w:firstRowFirstColumn="0" w:firstRowLastColumn="0" w:lastRowFirstColumn="0" w:lastRowLastColumn="0"/>
              <w:rPr>
                <w:rFonts w:ascii="Arial" w:eastAsia="Arial Unicode MS" w:hAnsi="Arial" w:cs="Arial"/>
                <w:color w:val="00FF00"/>
                <w:sz w:val="24"/>
              </w:rPr>
            </w:pPr>
            <w:r w:rsidRPr="0090414A">
              <w:rPr>
                <w:rFonts w:ascii="Arial" w:eastAsia="Arial Unicode MS" w:hAnsi="Arial" w:cs="Arial"/>
                <w:color w:val="00FF00"/>
                <w:sz w:val="24"/>
              </w:rPr>
              <w:t>Knowledge</w:t>
            </w:r>
          </w:p>
        </w:tc>
        <w:tc>
          <w:tcPr>
            <w:tcW w:w="2382" w:type="pct"/>
            <w:tcBorders>
              <w:top w:val="single" w:sz="8" w:space="0" w:color="9BBB59" w:themeColor="accent3"/>
              <w:left w:val="single" w:sz="8" w:space="0" w:color="9BBB59" w:themeColor="accent3"/>
              <w:bottom w:val="single" w:sz="8" w:space="0" w:color="00FF00"/>
            </w:tcBorders>
            <w:shd w:val="clear" w:color="auto" w:fill="000000" w:themeFill="text1"/>
          </w:tcPr>
          <w:p w:rsidR="009E6E43" w:rsidRPr="0090414A" w:rsidRDefault="009E6E43" w:rsidP="00917DA8">
            <w:pPr>
              <w:pStyle w:val="TextNormalTitleintable"/>
              <w:cnfStyle w:val="100000000000" w:firstRow="1" w:lastRow="0" w:firstColumn="0" w:lastColumn="0" w:oddVBand="0" w:evenVBand="0" w:oddHBand="0" w:evenHBand="0" w:firstRowFirstColumn="0" w:firstRowLastColumn="0" w:lastRowFirstColumn="0" w:lastRowLastColumn="0"/>
              <w:rPr>
                <w:rFonts w:ascii="Arial" w:eastAsia="Arial Unicode MS" w:hAnsi="Arial" w:cs="Arial"/>
                <w:color w:val="00FF00"/>
                <w:sz w:val="24"/>
              </w:rPr>
            </w:pPr>
            <w:r w:rsidRPr="0090414A">
              <w:rPr>
                <w:rFonts w:ascii="Arial" w:eastAsia="Arial Unicode MS" w:hAnsi="Arial" w:cs="Arial"/>
                <w:color w:val="00FF00"/>
                <w:sz w:val="24"/>
              </w:rPr>
              <w:t>Application</w:t>
            </w:r>
          </w:p>
        </w:tc>
      </w:tr>
      <w:tr w:rsidR="009E6E43" w:rsidRPr="00904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 w:type="pct"/>
            <w:tcBorders>
              <w:top w:val="single" w:sz="8" w:space="0" w:color="00FF00"/>
              <w:left w:val="single" w:sz="8" w:space="0" w:color="00FF00"/>
              <w:bottom w:val="single" w:sz="8" w:space="0" w:color="00FF00"/>
              <w:right w:val="single" w:sz="8" w:space="0" w:color="00FF00"/>
            </w:tcBorders>
            <w:vAlign w:val="center"/>
          </w:tcPr>
          <w:p w:rsidR="009E6E43" w:rsidRPr="0090414A" w:rsidRDefault="009E6E43" w:rsidP="005172A4">
            <w:pPr>
              <w:pStyle w:val="TextNormalintable"/>
              <w:ind w:left="0"/>
              <w:jc w:val="center"/>
              <w:rPr>
                <w:rFonts w:ascii="Arial" w:hAnsi="Arial" w:cs="Arial"/>
              </w:rPr>
            </w:pPr>
            <w:r w:rsidRPr="0090414A">
              <w:rPr>
                <w:rFonts w:ascii="Arial" w:hAnsi="Arial" w:cs="Arial"/>
              </w:rPr>
              <w:t>LO1</w:t>
            </w:r>
          </w:p>
        </w:tc>
        <w:tc>
          <w:tcPr>
            <w:tcW w:w="2262" w:type="pct"/>
            <w:tcBorders>
              <w:top w:val="single" w:sz="8" w:space="0" w:color="00FF00"/>
              <w:left w:val="single" w:sz="8" w:space="0" w:color="00FF00"/>
              <w:bottom w:val="single" w:sz="8" w:space="0" w:color="00FF00"/>
              <w:right w:val="single" w:sz="8" w:space="0" w:color="00FF00"/>
            </w:tcBorders>
            <w:vAlign w:val="center"/>
          </w:tcPr>
          <w:p w:rsidR="009E6E43" w:rsidRPr="0090414A" w:rsidRDefault="004150E9" w:rsidP="005172A4">
            <w:pPr>
              <w:pStyle w:val="TextNormalintable"/>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Pr>
                <w:rFonts w:ascii="Arial" w:eastAsia="Arial Unicode MS" w:hAnsi="Arial" w:cs="Arial"/>
              </w:rPr>
              <w:t>Characteristic elements of the local reality that define the neighbourhood in a social and cultural perspective</w:t>
            </w:r>
            <w:r w:rsidR="0029493E">
              <w:rPr>
                <w:rFonts w:ascii="Arial" w:eastAsia="Arial Unicode MS" w:hAnsi="Arial" w:cs="Arial"/>
              </w:rPr>
              <w:t>.</w:t>
            </w:r>
            <w:r>
              <w:rPr>
                <w:rFonts w:ascii="Arial" w:eastAsia="Arial Unicode MS" w:hAnsi="Arial" w:cs="Arial"/>
              </w:rPr>
              <w:t xml:space="preserve"> </w:t>
            </w:r>
          </w:p>
        </w:tc>
        <w:tc>
          <w:tcPr>
            <w:tcW w:w="2382" w:type="pct"/>
            <w:tcBorders>
              <w:top w:val="single" w:sz="8" w:space="0" w:color="00FF00"/>
              <w:left w:val="single" w:sz="8" w:space="0" w:color="00FF00"/>
              <w:bottom w:val="single" w:sz="8" w:space="0" w:color="00FF00"/>
              <w:right w:val="single" w:sz="8" w:space="0" w:color="00FF00"/>
            </w:tcBorders>
            <w:vAlign w:val="center"/>
          </w:tcPr>
          <w:p w:rsidR="009E6E43" w:rsidRPr="0090414A" w:rsidRDefault="004150E9" w:rsidP="0029493E">
            <w:pPr>
              <w:pStyle w:val="TextNormalintable"/>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Pr>
                <w:rFonts w:ascii="Arial" w:eastAsia="Arial Unicode MS" w:hAnsi="Arial" w:cs="Arial"/>
              </w:rPr>
              <w:t xml:space="preserve">Use of </w:t>
            </w:r>
            <w:r w:rsidR="0029493E">
              <w:rPr>
                <w:rFonts w:ascii="Arial" w:eastAsia="Arial Unicode MS" w:hAnsi="Arial" w:cs="Arial"/>
              </w:rPr>
              <w:t>informal methodologies like elaborate collective cartographies, organize urban walks</w:t>
            </w:r>
            <w:r w:rsidR="00725DBC">
              <w:rPr>
                <w:rFonts w:ascii="Arial" w:eastAsia="Arial Unicode MS" w:hAnsi="Arial" w:cs="Arial"/>
              </w:rPr>
              <w:t xml:space="preserve">, </w:t>
            </w:r>
            <w:r w:rsidR="0029493E">
              <w:rPr>
                <w:rFonts w:ascii="Arial" w:eastAsia="Arial Unicode MS" w:hAnsi="Arial" w:cs="Arial"/>
              </w:rPr>
              <w:t>itineraries and design visual maps.</w:t>
            </w:r>
          </w:p>
        </w:tc>
      </w:tr>
      <w:tr w:rsidR="009E6E43" w:rsidRPr="0090414A">
        <w:trPr>
          <w:trHeight w:val="1438"/>
        </w:trPr>
        <w:tc>
          <w:tcPr>
            <w:cnfStyle w:val="001000000000" w:firstRow="0" w:lastRow="0" w:firstColumn="1" w:lastColumn="0" w:oddVBand="0" w:evenVBand="0" w:oddHBand="0" w:evenHBand="0" w:firstRowFirstColumn="0" w:firstRowLastColumn="0" w:lastRowFirstColumn="0" w:lastRowLastColumn="0"/>
            <w:tcW w:w="356" w:type="pct"/>
            <w:tcBorders>
              <w:top w:val="single" w:sz="8" w:space="0" w:color="00FF00"/>
              <w:left w:val="single" w:sz="8" w:space="0" w:color="00FF00"/>
              <w:bottom w:val="single" w:sz="8" w:space="0" w:color="00FF00"/>
              <w:right w:val="single" w:sz="8" w:space="0" w:color="00FF00"/>
            </w:tcBorders>
            <w:vAlign w:val="center"/>
          </w:tcPr>
          <w:p w:rsidR="009E6E43" w:rsidRPr="0090414A" w:rsidRDefault="009E6E43" w:rsidP="005172A4">
            <w:pPr>
              <w:pStyle w:val="TextNormalintable"/>
              <w:ind w:left="0"/>
              <w:jc w:val="center"/>
              <w:rPr>
                <w:rFonts w:ascii="Arial" w:hAnsi="Arial" w:cs="Arial"/>
              </w:rPr>
            </w:pPr>
            <w:r w:rsidRPr="0090414A">
              <w:rPr>
                <w:rFonts w:ascii="Arial" w:hAnsi="Arial" w:cs="Arial"/>
              </w:rPr>
              <w:t>LO2</w:t>
            </w:r>
          </w:p>
        </w:tc>
        <w:tc>
          <w:tcPr>
            <w:tcW w:w="2262" w:type="pct"/>
            <w:tcBorders>
              <w:top w:val="single" w:sz="8" w:space="0" w:color="00FF00"/>
              <w:left w:val="single" w:sz="8" w:space="0" w:color="00FF00"/>
              <w:bottom w:val="single" w:sz="8" w:space="0" w:color="00FF00"/>
              <w:right w:val="single" w:sz="8" w:space="0" w:color="00FF00"/>
            </w:tcBorders>
            <w:vAlign w:val="center"/>
          </w:tcPr>
          <w:p w:rsidR="009E6E43" w:rsidRPr="0090414A" w:rsidRDefault="0029493E" w:rsidP="009E1AFF">
            <w:pPr>
              <w:pStyle w:val="TextNormalintable"/>
              <w:ind w:left="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rPr>
            </w:pPr>
            <w:r>
              <w:rPr>
                <w:rFonts w:ascii="Arial" w:eastAsia="Arial Unicode MS" w:hAnsi="Arial" w:cs="Arial"/>
              </w:rPr>
              <w:t>What are the identity values and formulate and select which they want to reinforce in the future.</w:t>
            </w:r>
          </w:p>
        </w:tc>
        <w:tc>
          <w:tcPr>
            <w:tcW w:w="2382" w:type="pct"/>
            <w:tcBorders>
              <w:top w:val="single" w:sz="8" w:space="0" w:color="00FF00"/>
              <w:left w:val="single" w:sz="8" w:space="0" w:color="00FF00"/>
              <w:bottom w:val="single" w:sz="8" w:space="0" w:color="00FF00"/>
              <w:right w:val="single" w:sz="8" w:space="0" w:color="00FF00"/>
            </w:tcBorders>
            <w:vAlign w:val="center"/>
          </w:tcPr>
          <w:p w:rsidR="009E6E43" w:rsidRPr="0029493E" w:rsidRDefault="0029493E" w:rsidP="0029493E">
            <w:pPr>
              <w:pStyle w:val="TextNormalintable"/>
              <w:cnfStyle w:val="000000000000" w:firstRow="0" w:lastRow="0" w:firstColumn="0" w:lastColumn="0" w:oddVBand="0" w:evenVBand="0" w:oddHBand="0" w:evenHBand="0" w:firstRowFirstColumn="0" w:firstRowLastColumn="0" w:lastRowFirstColumn="0" w:lastRowLastColumn="0"/>
              <w:rPr>
                <w:rFonts w:ascii="Arial" w:eastAsia="Arial Unicode MS" w:hAnsi="Arial" w:cs="Arial"/>
              </w:rPr>
            </w:pPr>
            <w:r w:rsidRPr="0029493E">
              <w:rPr>
                <w:rFonts w:ascii="Arial" w:eastAsia="Arial Unicode MS" w:hAnsi="Arial" w:cs="Arial"/>
              </w:rPr>
              <w:t>Use of informal methodologies like</w:t>
            </w:r>
            <w:r>
              <w:rPr>
                <w:rFonts w:ascii="Arial" w:eastAsia="Arial Unicode MS" w:hAnsi="Arial" w:cs="Arial"/>
              </w:rPr>
              <w:t xml:space="preserve"> open discussions and </w:t>
            </w:r>
            <w:r w:rsidRPr="0029493E">
              <w:rPr>
                <w:rFonts w:ascii="Arial" w:eastAsia="Arial Unicode MS" w:hAnsi="Arial" w:cs="Arial"/>
              </w:rPr>
              <w:t>debates</w:t>
            </w:r>
            <w:r>
              <w:rPr>
                <w:rFonts w:ascii="Arial" w:eastAsia="Arial Unicode MS" w:hAnsi="Arial" w:cs="Arial"/>
              </w:rPr>
              <w:t xml:space="preserve">. </w:t>
            </w:r>
          </w:p>
        </w:tc>
      </w:tr>
      <w:tr w:rsidR="009E6E43" w:rsidRPr="0090414A">
        <w:trPr>
          <w:cnfStyle w:val="000000100000" w:firstRow="0" w:lastRow="0" w:firstColumn="0" w:lastColumn="0" w:oddVBand="0" w:evenVBand="0" w:oddHBand="1" w:evenHBand="0" w:firstRowFirstColumn="0" w:firstRowLastColumn="0" w:lastRowFirstColumn="0" w:lastRowLastColumn="0"/>
          <w:trHeight w:val="1438"/>
        </w:trPr>
        <w:tc>
          <w:tcPr>
            <w:cnfStyle w:val="001000000000" w:firstRow="0" w:lastRow="0" w:firstColumn="1" w:lastColumn="0" w:oddVBand="0" w:evenVBand="0" w:oddHBand="0" w:evenHBand="0" w:firstRowFirstColumn="0" w:firstRowLastColumn="0" w:lastRowFirstColumn="0" w:lastRowLastColumn="0"/>
            <w:tcW w:w="356" w:type="pct"/>
            <w:tcBorders>
              <w:top w:val="single" w:sz="8" w:space="0" w:color="00FF00"/>
              <w:left w:val="single" w:sz="8" w:space="0" w:color="00FF00"/>
              <w:bottom w:val="single" w:sz="8" w:space="0" w:color="00FF00"/>
              <w:right w:val="single" w:sz="8" w:space="0" w:color="00FF00"/>
            </w:tcBorders>
            <w:vAlign w:val="center"/>
          </w:tcPr>
          <w:p w:rsidR="009E6E43" w:rsidRPr="0090414A" w:rsidRDefault="009E6E43" w:rsidP="005172A4">
            <w:pPr>
              <w:pStyle w:val="TextNormalintable"/>
              <w:ind w:left="0"/>
              <w:jc w:val="center"/>
              <w:rPr>
                <w:rFonts w:ascii="Arial" w:hAnsi="Arial" w:cs="Arial"/>
              </w:rPr>
            </w:pPr>
            <w:r w:rsidRPr="0090414A">
              <w:rPr>
                <w:rFonts w:ascii="Arial" w:hAnsi="Arial" w:cs="Arial"/>
              </w:rPr>
              <w:t>LO3</w:t>
            </w:r>
          </w:p>
        </w:tc>
        <w:tc>
          <w:tcPr>
            <w:tcW w:w="2262" w:type="pct"/>
            <w:tcBorders>
              <w:top w:val="single" w:sz="8" w:space="0" w:color="00FF00"/>
              <w:left w:val="single" w:sz="8" w:space="0" w:color="00FF00"/>
              <w:bottom w:val="single" w:sz="8" w:space="0" w:color="00FF00"/>
              <w:right w:val="single" w:sz="8" w:space="0" w:color="00FF00"/>
            </w:tcBorders>
            <w:vAlign w:val="center"/>
          </w:tcPr>
          <w:p w:rsidR="009E6E43" w:rsidRPr="0090414A" w:rsidRDefault="0029493E" w:rsidP="00F2291A">
            <w:pPr>
              <w:pStyle w:val="TextNormalintable"/>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Pr>
                <w:rFonts w:ascii="Arial" w:eastAsia="Arial Unicode MS" w:hAnsi="Arial" w:cs="Arial"/>
              </w:rPr>
              <w:t>How to work collaboratively: value each other's input, listen respectfully, combine forces to achieve a common goal.</w:t>
            </w:r>
          </w:p>
        </w:tc>
        <w:tc>
          <w:tcPr>
            <w:tcW w:w="2382" w:type="pct"/>
            <w:tcBorders>
              <w:top w:val="single" w:sz="8" w:space="0" w:color="00FF00"/>
              <w:left w:val="single" w:sz="8" w:space="0" w:color="00FF00"/>
              <w:bottom w:val="single" w:sz="8" w:space="0" w:color="00FF00"/>
              <w:right w:val="single" w:sz="8" w:space="0" w:color="00FF00"/>
            </w:tcBorders>
            <w:vAlign w:val="center"/>
          </w:tcPr>
          <w:p w:rsidR="009E6E43" w:rsidRPr="0090414A" w:rsidRDefault="0029493E" w:rsidP="00F2291A">
            <w:pPr>
              <w:pStyle w:val="TextNormalintable"/>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sidRPr="0029493E">
              <w:rPr>
                <w:rFonts w:ascii="Arial" w:eastAsia="Arial Unicode MS" w:hAnsi="Arial" w:cs="Arial"/>
              </w:rPr>
              <w:t>Use of informal methodologies like</w:t>
            </w:r>
            <w:r w:rsidR="00F2291A">
              <w:rPr>
                <w:rFonts w:ascii="Arial" w:eastAsia="Arial Unicode MS" w:hAnsi="Arial" w:cs="Arial"/>
              </w:rPr>
              <w:t xml:space="preserve"> distributing the individual work depending on each </w:t>
            </w:r>
            <w:proofErr w:type="gramStart"/>
            <w:r w:rsidR="00F2291A">
              <w:rPr>
                <w:rFonts w:ascii="Arial" w:eastAsia="Arial Unicode MS" w:hAnsi="Arial" w:cs="Arial"/>
              </w:rPr>
              <w:t>others</w:t>
            </w:r>
            <w:proofErr w:type="gramEnd"/>
            <w:r w:rsidR="00F2291A">
              <w:rPr>
                <w:rFonts w:ascii="Arial" w:eastAsia="Arial Unicode MS" w:hAnsi="Arial" w:cs="Arial"/>
              </w:rPr>
              <w:t xml:space="preserve"> capacities, in order to accomplish a fruitful teamwork</w:t>
            </w:r>
            <w:r w:rsidR="007920B5">
              <w:rPr>
                <w:rFonts w:ascii="Arial" w:eastAsia="Arial Unicode MS" w:hAnsi="Arial" w:cs="Arial"/>
              </w:rPr>
              <w:t>.</w:t>
            </w:r>
          </w:p>
        </w:tc>
      </w:tr>
    </w:tbl>
    <w:p w:rsidR="00F2291A" w:rsidRDefault="00F2291A">
      <w:pPr>
        <w:rPr>
          <w:rFonts w:ascii="Arial" w:hAnsi="Arial" w:cs="Arial"/>
        </w:rPr>
      </w:pPr>
    </w:p>
    <w:p w:rsidR="00F2291A" w:rsidRDefault="00F2291A">
      <w:pPr>
        <w:rPr>
          <w:rFonts w:ascii="Arial" w:hAnsi="Arial" w:cs="Arial"/>
        </w:rPr>
      </w:pPr>
    </w:p>
    <w:p w:rsidR="004D0ED5" w:rsidRDefault="004D0ED5" w:rsidP="00F2291A">
      <w:pPr>
        <w:spacing w:line="360" w:lineRule="auto"/>
        <w:rPr>
          <w:rFonts w:ascii="Arial" w:eastAsia="Arial Unicode MS" w:hAnsi="Arial" w:cs="Arial"/>
          <w:b/>
          <w:bCs/>
          <w:color w:val="000000"/>
          <w:sz w:val="40"/>
          <w:szCs w:val="44"/>
        </w:rPr>
      </w:pPr>
    </w:p>
    <w:p w:rsidR="004D0ED5" w:rsidRDefault="004D0ED5" w:rsidP="00F2291A">
      <w:pPr>
        <w:spacing w:line="360" w:lineRule="auto"/>
        <w:rPr>
          <w:rFonts w:ascii="Arial" w:eastAsia="Arial Unicode MS" w:hAnsi="Arial" w:cs="Arial"/>
          <w:b/>
          <w:bCs/>
          <w:color w:val="000000"/>
          <w:sz w:val="40"/>
          <w:szCs w:val="44"/>
        </w:rPr>
      </w:pPr>
    </w:p>
    <w:p w:rsidR="00F2291A" w:rsidRPr="0090414A" w:rsidRDefault="00F2291A" w:rsidP="00F2291A">
      <w:pPr>
        <w:spacing w:line="360" w:lineRule="auto"/>
        <w:rPr>
          <w:rFonts w:ascii="Arial" w:hAnsi="Arial" w:cs="Arial"/>
          <w:b/>
        </w:rPr>
      </w:pPr>
      <w:r>
        <w:rPr>
          <w:rFonts w:ascii="Arial" w:eastAsia="Arial Unicode MS" w:hAnsi="Arial" w:cs="Arial"/>
          <w:b/>
          <w:bCs/>
          <w:color w:val="000000"/>
          <w:sz w:val="40"/>
          <w:szCs w:val="44"/>
        </w:rPr>
        <w:t>Unit 2 - Narrate the neighbourhood</w:t>
      </w:r>
    </w:p>
    <w:tbl>
      <w:tblPr>
        <w:tblW w:w="14285" w:type="dxa"/>
        <w:tblInd w:w="-2" w:type="dxa"/>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2059"/>
        <w:gridCol w:w="12226"/>
      </w:tblGrid>
      <w:tr w:rsidR="00F2291A" w:rsidRPr="0090414A">
        <w:tc>
          <w:tcPr>
            <w:tcW w:w="2059" w:type="dxa"/>
            <w:tcBorders>
              <w:top w:val="single" w:sz="8" w:space="0" w:color="92D050"/>
              <w:left w:val="single" w:sz="8" w:space="0" w:color="92D050"/>
              <w:bottom w:val="single" w:sz="8" w:space="0" w:color="00FF00"/>
              <w:right w:val="single" w:sz="8" w:space="0" w:color="92D050"/>
            </w:tcBorders>
            <w:shd w:val="clear" w:color="auto" w:fill="auto"/>
          </w:tcPr>
          <w:p w:rsidR="00F2291A" w:rsidRPr="0090414A" w:rsidRDefault="00F2291A" w:rsidP="007B16DF">
            <w:pPr>
              <w:pStyle w:val="TextNormalintable"/>
              <w:ind w:left="0"/>
              <w:jc w:val="both"/>
              <w:rPr>
                <w:rFonts w:ascii="Arial" w:eastAsia="Arial Unicode MS" w:hAnsi="Arial" w:cs="Arial"/>
                <w:b/>
                <w:color w:val="00FF00"/>
                <w:sz w:val="24"/>
              </w:rPr>
            </w:pPr>
            <w:r w:rsidRPr="0090414A">
              <w:rPr>
                <w:rFonts w:ascii="Arial" w:hAnsi="Arial" w:cs="Arial"/>
                <w:b/>
                <w:color w:val="00FF00"/>
                <w:sz w:val="24"/>
              </w:rPr>
              <w:lastRenderedPageBreak/>
              <w:br w:type="page"/>
            </w:r>
            <w:r w:rsidRPr="0090414A">
              <w:rPr>
                <w:rFonts w:ascii="Arial" w:eastAsia="Arial Unicode MS" w:hAnsi="Arial" w:cs="Arial"/>
                <w:b/>
                <w:color w:val="00FF00"/>
                <w:sz w:val="24"/>
              </w:rPr>
              <w:t>Descriptor</w:t>
            </w:r>
          </w:p>
        </w:tc>
        <w:tc>
          <w:tcPr>
            <w:tcW w:w="12226" w:type="dxa"/>
            <w:tcBorders>
              <w:top w:val="single" w:sz="8" w:space="0" w:color="92D050"/>
              <w:left w:val="single" w:sz="8" w:space="0" w:color="92D050"/>
              <w:bottom w:val="single" w:sz="8" w:space="0" w:color="00FF00"/>
              <w:right w:val="single" w:sz="8" w:space="0" w:color="92D050"/>
            </w:tcBorders>
            <w:shd w:val="clear" w:color="auto" w:fill="auto"/>
          </w:tcPr>
          <w:p w:rsidR="00F2291A" w:rsidRPr="0090414A" w:rsidRDefault="00F2291A" w:rsidP="00917DA8">
            <w:pPr>
              <w:pStyle w:val="TextNormalintable"/>
              <w:ind w:left="0"/>
              <w:jc w:val="both"/>
              <w:rPr>
                <w:rFonts w:ascii="Arial" w:eastAsia="Arial Unicode MS" w:hAnsi="Arial" w:cs="Arial"/>
                <w:b/>
                <w:color w:val="00FF00"/>
                <w:sz w:val="24"/>
              </w:rPr>
            </w:pPr>
            <w:r w:rsidRPr="0090414A">
              <w:rPr>
                <w:rFonts w:ascii="Arial" w:eastAsia="Arial Unicode MS" w:hAnsi="Arial" w:cs="Arial"/>
                <w:b/>
                <w:color w:val="00FF00"/>
                <w:sz w:val="24"/>
              </w:rPr>
              <w:t>Unit Content</w:t>
            </w:r>
          </w:p>
        </w:tc>
      </w:tr>
      <w:tr w:rsidR="00F2291A" w:rsidRPr="0090414A">
        <w:tc>
          <w:tcPr>
            <w:tcW w:w="2059" w:type="dxa"/>
            <w:tcBorders>
              <w:top w:val="single" w:sz="8" w:space="0" w:color="00FF00"/>
              <w:left w:val="single" w:sz="8" w:space="0" w:color="00FF00"/>
              <w:bottom w:val="single" w:sz="8" w:space="0" w:color="00FF00"/>
              <w:right w:val="single" w:sz="8" w:space="0" w:color="00FF00"/>
            </w:tcBorders>
            <w:shd w:val="clear" w:color="auto" w:fill="auto"/>
          </w:tcPr>
          <w:p w:rsidR="00F2291A" w:rsidRPr="0090414A" w:rsidRDefault="00F2291A" w:rsidP="005172A4">
            <w:pPr>
              <w:pStyle w:val="TextNormalintable"/>
              <w:ind w:left="0"/>
              <w:rPr>
                <w:rFonts w:ascii="Arial" w:eastAsia="Arial Unicode MS" w:hAnsi="Arial" w:cs="Arial"/>
                <w:b/>
                <w:sz w:val="20"/>
              </w:rPr>
            </w:pPr>
            <w:r w:rsidRPr="0090414A">
              <w:rPr>
                <w:rFonts w:ascii="Arial" w:eastAsia="Arial Unicode MS" w:hAnsi="Arial" w:cs="Arial"/>
                <w:b/>
                <w:sz w:val="20"/>
              </w:rPr>
              <w:t>Title</w:t>
            </w:r>
          </w:p>
        </w:tc>
        <w:tc>
          <w:tcPr>
            <w:tcW w:w="12226" w:type="dxa"/>
            <w:tcBorders>
              <w:top w:val="single" w:sz="8" w:space="0" w:color="00FF00"/>
              <w:left w:val="single" w:sz="8" w:space="0" w:color="00FF00"/>
              <w:bottom w:val="single" w:sz="8" w:space="0" w:color="00FF00"/>
              <w:right w:val="single" w:sz="8" w:space="0" w:color="00FF00"/>
            </w:tcBorders>
            <w:shd w:val="clear" w:color="auto" w:fill="auto"/>
          </w:tcPr>
          <w:p w:rsidR="00F2291A" w:rsidRPr="0090414A" w:rsidRDefault="00484773" w:rsidP="00441004">
            <w:pPr>
              <w:pStyle w:val="TextNormalintable"/>
              <w:ind w:left="0"/>
              <w:rPr>
                <w:rFonts w:ascii="Arial" w:eastAsia="Arial Unicode MS" w:hAnsi="Arial" w:cs="Arial"/>
                <w:sz w:val="20"/>
              </w:rPr>
            </w:pPr>
            <w:r>
              <w:rPr>
                <w:rFonts w:ascii="Arial" w:eastAsia="Arial Unicode MS" w:hAnsi="Arial" w:cs="Arial"/>
                <w:sz w:val="20"/>
              </w:rPr>
              <w:t>Narrate the neighbourhood</w:t>
            </w:r>
            <w:r w:rsidR="00F2291A">
              <w:rPr>
                <w:rFonts w:ascii="Arial" w:eastAsia="Arial Unicode MS" w:hAnsi="Arial" w:cs="Arial"/>
                <w:sz w:val="20"/>
              </w:rPr>
              <w:t xml:space="preserve"> </w:t>
            </w:r>
          </w:p>
        </w:tc>
      </w:tr>
      <w:tr w:rsidR="00F2291A" w:rsidRPr="0090414A">
        <w:tc>
          <w:tcPr>
            <w:tcW w:w="2059" w:type="dxa"/>
            <w:tcBorders>
              <w:top w:val="single" w:sz="8" w:space="0" w:color="00FF00"/>
              <w:left w:val="single" w:sz="8" w:space="0" w:color="00FF00"/>
              <w:bottom w:val="single" w:sz="8" w:space="0" w:color="00FF00"/>
              <w:right w:val="single" w:sz="8" w:space="0" w:color="00FF00"/>
            </w:tcBorders>
            <w:shd w:val="clear" w:color="auto" w:fill="auto"/>
          </w:tcPr>
          <w:p w:rsidR="00F2291A" w:rsidRPr="0090414A" w:rsidRDefault="00F2291A" w:rsidP="005172A4">
            <w:pPr>
              <w:pStyle w:val="TextNormalintable"/>
              <w:ind w:left="0"/>
              <w:rPr>
                <w:rFonts w:ascii="Arial" w:eastAsia="Arial Unicode MS" w:hAnsi="Arial" w:cs="Arial"/>
                <w:b/>
                <w:sz w:val="20"/>
              </w:rPr>
            </w:pPr>
            <w:r w:rsidRPr="0090414A">
              <w:rPr>
                <w:rFonts w:ascii="Arial" w:eastAsia="Arial Unicode MS" w:hAnsi="Arial" w:cs="Arial"/>
                <w:b/>
                <w:sz w:val="20"/>
              </w:rPr>
              <w:t>Learning Hours</w:t>
            </w:r>
          </w:p>
        </w:tc>
        <w:tc>
          <w:tcPr>
            <w:tcW w:w="12226" w:type="dxa"/>
            <w:tcBorders>
              <w:top w:val="single" w:sz="8" w:space="0" w:color="00FF00"/>
              <w:left w:val="single" w:sz="8" w:space="0" w:color="00FF00"/>
              <w:bottom w:val="single" w:sz="8" w:space="0" w:color="00FF00"/>
              <w:right w:val="single" w:sz="8" w:space="0" w:color="00FF00"/>
            </w:tcBorders>
            <w:shd w:val="clear" w:color="auto" w:fill="auto"/>
          </w:tcPr>
          <w:p w:rsidR="00F2291A" w:rsidRPr="0090414A" w:rsidRDefault="00325C2E" w:rsidP="005172A4">
            <w:pPr>
              <w:pStyle w:val="TextNormalintable"/>
              <w:ind w:left="0"/>
              <w:rPr>
                <w:rFonts w:ascii="Arial" w:eastAsia="Arial Unicode MS" w:hAnsi="Arial" w:cs="Arial"/>
                <w:sz w:val="20"/>
              </w:rPr>
            </w:pPr>
            <w:r>
              <w:rPr>
                <w:rFonts w:ascii="Arial" w:eastAsia="Arial Unicode MS" w:hAnsi="Arial" w:cs="Arial"/>
                <w:sz w:val="20"/>
              </w:rPr>
              <w:t>40</w:t>
            </w:r>
          </w:p>
        </w:tc>
      </w:tr>
      <w:tr w:rsidR="00F2291A" w:rsidRPr="0090414A">
        <w:trPr>
          <w:trHeight w:val="401"/>
        </w:trPr>
        <w:tc>
          <w:tcPr>
            <w:tcW w:w="2059" w:type="dxa"/>
            <w:tcBorders>
              <w:top w:val="single" w:sz="8" w:space="0" w:color="00FF00"/>
              <w:left w:val="single" w:sz="8" w:space="0" w:color="00FF00"/>
              <w:bottom w:val="single" w:sz="8" w:space="0" w:color="00FF00"/>
              <w:right w:val="single" w:sz="8" w:space="0" w:color="00FF00"/>
            </w:tcBorders>
            <w:shd w:val="clear" w:color="auto" w:fill="auto"/>
          </w:tcPr>
          <w:p w:rsidR="00F2291A" w:rsidRPr="0090414A" w:rsidRDefault="00F2291A" w:rsidP="005172A4">
            <w:pPr>
              <w:pStyle w:val="TextNormalintable"/>
              <w:ind w:left="0"/>
              <w:rPr>
                <w:rFonts w:ascii="Arial" w:eastAsia="Arial Unicode MS" w:hAnsi="Arial" w:cs="Arial"/>
                <w:b/>
                <w:sz w:val="20"/>
              </w:rPr>
            </w:pPr>
            <w:r>
              <w:rPr>
                <w:rFonts w:ascii="Arial" w:eastAsia="Arial Unicode MS" w:hAnsi="Arial" w:cs="Arial"/>
                <w:b/>
                <w:sz w:val="20"/>
              </w:rPr>
              <w:t>EQF Level</w:t>
            </w:r>
          </w:p>
        </w:tc>
        <w:tc>
          <w:tcPr>
            <w:tcW w:w="12226" w:type="dxa"/>
            <w:tcBorders>
              <w:top w:val="single" w:sz="8" w:space="0" w:color="00FF00"/>
              <w:left w:val="single" w:sz="8" w:space="0" w:color="00FF00"/>
              <w:bottom w:val="single" w:sz="8" w:space="0" w:color="00FF00"/>
              <w:right w:val="single" w:sz="8" w:space="0" w:color="00FF00"/>
            </w:tcBorders>
            <w:shd w:val="clear" w:color="auto" w:fill="auto"/>
          </w:tcPr>
          <w:p w:rsidR="00F2291A" w:rsidRDefault="00F2291A" w:rsidP="005172A4">
            <w:pPr>
              <w:pStyle w:val="TextNormalintable"/>
              <w:ind w:left="0"/>
              <w:rPr>
                <w:rFonts w:ascii="Arial" w:eastAsia="Arial Unicode MS" w:hAnsi="Arial" w:cs="Arial"/>
                <w:noProof/>
                <w:sz w:val="20"/>
                <w:lang w:val="de-AT" w:eastAsia="de-AT"/>
              </w:rPr>
            </w:pPr>
          </w:p>
        </w:tc>
      </w:tr>
      <w:tr w:rsidR="00F2291A" w:rsidRPr="0090414A">
        <w:trPr>
          <w:trHeight w:val="972"/>
        </w:trPr>
        <w:tc>
          <w:tcPr>
            <w:tcW w:w="2059" w:type="dxa"/>
            <w:tcBorders>
              <w:top w:val="single" w:sz="8" w:space="0" w:color="00FF00"/>
              <w:left w:val="single" w:sz="8" w:space="0" w:color="00FF00"/>
              <w:bottom w:val="single" w:sz="8" w:space="0" w:color="00FF00"/>
              <w:right w:val="single" w:sz="8" w:space="0" w:color="00FF00"/>
            </w:tcBorders>
            <w:shd w:val="clear" w:color="auto" w:fill="auto"/>
          </w:tcPr>
          <w:p w:rsidR="00F2291A" w:rsidRPr="0090414A" w:rsidRDefault="00F2291A" w:rsidP="005172A4">
            <w:pPr>
              <w:pStyle w:val="TextNormalintable"/>
              <w:ind w:left="0"/>
              <w:rPr>
                <w:rFonts w:ascii="Arial" w:eastAsia="Arial Unicode MS" w:hAnsi="Arial" w:cs="Arial"/>
                <w:b/>
                <w:sz w:val="20"/>
              </w:rPr>
            </w:pPr>
            <w:r w:rsidRPr="0090414A">
              <w:rPr>
                <w:rFonts w:ascii="Arial" w:eastAsia="Arial Unicode MS" w:hAnsi="Arial" w:cs="Arial"/>
                <w:b/>
                <w:sz w:val="20"/>
              </w:rPr>
              <w:t>Description</w:t>
            </w:r>
          </w:p>
          <w:p w:rsidR="00F2291A" w:rsidRPr="0090414A" w:rsidRDefault="00F2291A" w:rsidP="005172A4">
            <w:pPr>
              <w:pStyle w:val="TextNormalintable"/>
              <w:ind w:left="0"/>
              <w:rPr>
                <w:rFonts w:ascii="Arial" w:eastAsia="Arial Unicode MS" w:hAnsi="Arial" w:cs="Arial"/>
                <w:b/>
                <w:sz w:val="20"/>
              </w:rPr>
            </w:pPr>
          </w:p>
        </w:tc>
        <w:tc>
          <w:tcPr>
            <w:tcW w:w="12226" w:type="dxa"/>
            <w:tcBorders>
              <w:top w:val="single" w:sz="8" w:space="0" w:color="00FF00"/>
              <w:left w:val="single" w:sz="8" w:space="0" w:color="00FF00"/>
              <w:bottom w:val="single" w:sz="8" w:space="0" w:color="00FF00"/>
              <w:right w:val="single" w:sz="8" w:space="0" w:color="00FF00"/>
            </w:tcBorders>
            <w:shd w:val="clear" w:color="auto" w:fill="auto"/>
          </w:tcPr>
          <w:p w:rsidR="00F2291A" w:rsidRPr="0090414A" w:rsidRDefault="00F2291A" w:rsidP="009F33F2">
            <w:pPr>
              <w:pStyle w:val="TextNormalintable"/>
              <w:ind w:left="0"/>
              <w:rPr>
                <w:rFonts w:ascii="Arial" w:eastAsia="Arial Unicode MS" w:hAnsi="Arial" w:cs="Arial"/>
                <w:sz w:val="20"/>
              </w:rPr>
            </w:pPr>
            <w:r>
              <w:rPr>
                <w:rFonts w:ascii="Arial" w:eastAsia="Arial Unicode MS" w:hAnsi="Arial" w:cs="Arial"/>
                <w:sz w:val="20"/>
              </w:rPr>
              <w:t xml:space="preserve">The unit focuses </w:t>
            </w:r>
            <w:r w:rsidR="00484773">
              <w:rPr>
                <w:rFonts w:ascii="Arial" w:eastAsia="Arial Unicode MS" w:hAnsi="Arial" w:cs="Arial"/>
                <w:sz w:val="20"/>
              </w:rPr>
              <w:t>on learning how to transfer the previously designed co</w:t>
            </w:r>
            <w:r w:rsidR="009F33F2">
              <w:rPr>
                <w:rFonts w:ascii="Arial" w:eastAsia="Arial Unicode MS" w:hAnsi="Arial" w:cs="Arial"/>
                <w:sz w:val="20"/>
              </w:rPr>
              <w:t xml:space="preserve">ntents in to </w:t>
            </w:r>
            <w:proofErr w:type="gramStart"/>
            <w:r w:rsidR="009F33F2">
              <w:rPr>
                <w:rFonts w:ascii="Arial" w:eastAsia="Arial Unicode MS" w:hAnsi="Arial" w:cs="Arial"/>
                <w:sz w:val="20"/>
              </w:rPr>
              <w:t>a format that allow</w:t>
            </w:r>
            <w:proofErr w:type="gramEnd"/>
            <w:r w:rsidR="00484773">
              <w:rPr>
                <w:rFonts w:ascii="Arial" w:eastAsia="Arial Unicode MS" w:hAnsi="Arial" w:cs="Arial"/>
                <w:sz w:val="20"/>
              </w:rPr>
              <w:t xml:space="preserve"> them to narrate the specificities of the neighbourhood.</w:t>
            </w:r>
            <w:r w:rsidR="00822DE4">
              <w:rPr>
                <w:rFonts w:ascii="Arial" w:eastAsia="Arial Unicode MS" w:hAnsi="Arial" w:cs="Arial"/>
                <w:sz w:val="20"/>
              </w:rPr>
              <w:t xml:space="preserve"> Most of the learning process is based on practice and ends with a final result that can be presented </w:t>
            </w:r>
            <w:r w:rsidR="009F33F2">
              <w:rPr>
                <w:rFonts w:ascii="Arial" w:eastAsia="Arial Unicode MS" w:hAnsi="Arial" w:cs="Arial"/>
                <w:sz w:val="20"/>
              </w:rPr>
              <w:t>to an audience</w:t>
            </w:r>
            <w:r w:rsidR="00822DE4">
              <w:rPr>
                <w:rFonts w:ascii="Arial" w:eastAsia="Arial Unicode MS" w:hAnsi="Arial" w:cs="Arial"/>
                <w:sz w:val="20"/>
              </w:rPr>
              <w:t>.</w:t>
            </w:r>
          </w:p>
        </w:tc>
      </w:tr>
    </w:tbl>
    <w:p w:rsidR="004D0ED5" w:rsidRDefault="004D0ED5" w:rsidP="00F2291A">
      <w:pPr>
        <w:pStyle w:val="Heading2"/>
        <w:rPr>
          <w:rFonts w:ascii="Arial" w:hAnsi="Arial" w:cs="Arial"/>
          <w:b/>
          <w:sz w:val="40"/>
          <w:szCs w:val="44"/>
        </w:rPr>
      </w:pPr>
    </w:p>
    <w:p w:rsidR="00F2291A" w:rsidRPr="0090414A" w:rsidRDefault="00F2291A" w:rsidP="00F2291A">
      <w:pPr>
        <w:pStyle w:val="Heading2"/>
        <w:rPr>
          <w:rFonts w:ascii="Arial" w:hAnsi="Arial" w:cs="Arial"/>
          <w:b/>
          <w:sz w:val="40"/>
          <w:szCs w:val="44"/>
        </w:rPr>
      </w:pPr>
      <w:r w:rsidRPr="0090414A">
        <w:rPr>
          <w:rFonts w:ascii="Arial" w:hAnsi="Arial" w:cs="Arial"/>
          <w:b/>
          <w:sz w:val="40"/>
          <w:szCs w:val="44"/>
        </w:rPr>
        <w:t xml:space="preserve">Learning Outcomes </w:t>
      </w:r>
    </w:p>
    <w:p w:rsidR="00F2291A" w:rsidRDefault="00F2291A" w:rsidP="00F2291A">
      <w:pPr>
        <w:pStyle w:val="TextNormal"/>
        <w:spacing w:after="0"/>
        <w:rPr>
          <w:rFonts w:ascii="Arial" w:hAnsi="Arial" w:cs="Arial"/>
          <w:b/>
        </w:rPr>
      </w:pPr>
    </w:p>
    <w:p w:rsidR="00F2291A" w:rsidRDefault="00F2291A" w:rsidP="00F2291A">
      <w:pPr>
        <w:pStyle w:val="TextNormal"/>
        <w:spacing w:after="0"/>
        <w:rPr>
          <w:rFonts w:ascii="Arial" w:hAnsi="Arial" w:cs="Arial"/>
          <w:b/>
        </w:rPr>
      </w:pPr>
      <w:r w:rsidRPr="0090414A">
        <w:rPr>
          <w:rFonts w:ascii="Arial" w:hAnsi="Arial" w:cs="Arial"/>
          <w:b/>
        </w:rPr>
        <w:t>After completing the unit, students</w:t>
      </w:r>
      <w:r>
        <w:rPr>
          <w:rFonts w:ascii="Arial" w:hAnsi="Arial" w:cs="Arial"/>
          <w:b/>
        </w:rPr>
        <w:t xml:space="preserve"> should be able to</w:t>
      </w:r>
      <w:r w:rsidRPr="0090414A">
        <w:rPr>
          <w:rFonts w:ascii="Arial" w:hAnsi="Arial" w:cs="Arial"/>
          <w:b/>
        </w:rPr>
        <w:t>:</w:t>
      </w:r>
    </w:p>
    <w:p w:rsidR="00F2291A" w:rsidRPr="0090414A" w:rsidRDefault="00F2291A" w:rsidP="00F2291A">
      <w:pPr>
        <w:pStyle w:val="TextNormal"/>
        <w:spacing w:after="0"/>
        <w:rPr>
          <w:rFonts w:ascii="Arial" w:hAnsi="Arial" w:cs="Arial"/>
          <w:b/>
        </w:rPr>
      </w:pPr>
    </w:p>
    <w:p w:rsidR="00F2291A" w:rsidRPr="0090414A" w:rsidRDefault="00F2291A" w:rsidP="00F2291A">
      <w:pPr>
        <w:pStyle w:val="TextNormal"/>
        <w:rPr>
          <w:rFonts w:ascii="Arial" w:hAnsi="Arial" w:cs="Arial"/>
          <w:b/>
        </w:rPr>
      </w:pPr>
      <w:r>
        <w:rPr>
          <w:rFonts w:ascii="Arial" w:hAnsi="Arial" w:cs="Arial"/>
          <w:b/>
        </w:rPr>
        <w:t>LO</w:t>
      </w:r>
      <w:r w:rsidRPr="0090414A">
        <w:rPr>
          <w:rFonts w:ascii="Arial" w:hAnsi="Arial" w:cs="Arial"/>
          <w:b/>
        </w:rPr>
        <w:t>1</w:t>
      </w:r>
      <w:r>
        <w:rPr>
          <w:rFonts w:ascii="Arial" w:hAnsi="Arial" w:cs="Arial"/>
          <w:b/>
        </w:rPr>
        <w:t xml:space="preserve"> </w:t>
      </w:r>
      <w:r w:rsidR="00822DE4">
        <w:rPr>
          <w:rFonts w:ascii="Arial" w:hAnsi="Arial" w:cs="Arial"/>
          <w:b/>
        </w:rPr>
        <w:t xml:space="preserve">Transfer the relevant elements of the neighbourhood into the production phase. Getting to know the chosen </w:t>
      </w:r>
      <w:r w:rsidR="002C54D5">
        <w:rPr>
          <w:rFonts w:ascii="Arial" w:hAnsi="Arial" w:cs="Arial"/>
          <w:b/>
        </w:rPr>
        <w:t xml:space="preserve">cultural </w:t>
      </w:r>
      <w:r w:rsidR="00822DE4">
        <w:rPr>
          <w:rFonts w:ascii="Arial" w:hAnsi="Arial" w:cs="Arial"/>
          <w:b/>
        </w:rPr>
        <w:t>format</w:t>
      </w:r>
      <w:r w:rsidR="002C54D5">
        <w:rPr>
          <w:rFonts w:ascii="Arial" w:hAnsi="Arial" w:cs="Arial"/>
          <w:b/>
        </w:rPr>
        <w:t xml:space="preserve"> (or artistic field)</w:t>
      </w:r>
      <w:r w:rsidR="00822DE4">
        <w:rPr>
          <w:rFonts w:ascii="Arial" w:hAnsi="Arial" w:cs="Arial"/>
          <w:b/>
        </w:rPr>
        <w:t>.</w:t>
      </w:r>
    </w:p>
    <w:p w:rsidR="00F2291A" w:rsidRPr="0090414A" w:rsidRDefault="00F2291A" w:rsidP="00F2291A">
      <w:pPr>
        <w:pStyle w:val="TextNormal"/>
        <w:rPr>
          <w:rFonts w:ascii="Arial" w:hAnsi="Arial" w:cs="Arial"/>
          <w:b/>
        </w:rPr>
      </w:pPr>
      <w:r w:rsidRPr="0090414A">
        <w:rPr>
          <w:rFonts w:ascii="Arial" w:hAnsi="Arial" w:cs="Arial"/>
          <w:b/>
        </w:rPr>
        <w:t>LO2</w:t>
      </w:r>
      <w:r>
        <w:rPr>
          <w:rFonts w:ascii="Arial" w:hAnsi="Arial" w:cs="Arial"/>
          <w:b/>
        </w:rPr>
        <w:t xml:space="preserve"> </w:t>
      </w:r>
      <w:r w:rsidR="00822DE4">
        <w:rPr>
          <w:rFonts w:ascii="Arial" w:hAnsi="Arial" w:cs="Arial"/>
          <w:b/>
        </w:rPr>
        <w:t>Identify, select and draw the structure of the final work.</w:t>
      </w:r>
    </w:p>
    <w:p w:rsidR="00F2291A" w:rsidRPr="0090414A" w:rsidRDefault="00F2291A" w:rsidP="00F2291A">
      <w:pPr>
        <w:pStyle w:val="TextNormal"/>
        <w:rPr>
          <w:rFonts w:ascii="Arial" w:hAnsi="Arial" w:cs="Arial"/>
          <w:b/>
        </w:rPr>
      </w:pPr>
      <w:proofErr w:type="gramStart"/>
      <w:r w:rsidRPr="0090414A">
        <w:rPr>
          <w:rFonts w:ascii="Arial" w:hAnsi="Arial" w:cs="Arial"/>
          <w:b/>
        </w:rPr>
        <w:t>LO3</w:t>
      </w:r>
      <w:r w:rsidR="00822DE4">
        <w:rPr>
          <w:rFonts w:ascii="Arial" w:hAnsi="Arial" w:cs="Arial"/>
          <w:b/>
        </w:rPr>
        <w:t xml:space="preserve"> </w:t>
      </w:r>
      <w:r w:rsidR="002C54D5">
        <w:rPr>
          <w:rFonts w:ascii="Arial" w:hAnsi="Arial" w:cs="Arial"/>
          <w:b/>
        </w:rPr>
        <w:t>Elaboration and creation of the</w:t>
      </w:r>
      <w:r w:rsidR="00822DE4">
        <w:rPr>
          <w:rFonts w:ascii="Arial" w:hAnsi="Arial" w:cs="Arial"/>
          <w:b/>
        </w:rPr>
        <w:t xml:space="preserve"> final collaborative work</w:t>
      </w:r>
      <w:r w:rsidR="007920B5">
        <w:rPr>
          <w:rFonts w:ascii="Arial" w:hAnsi="Arial" w:cs="Arial"/>
          <w:b/>
        </w:rPr>
        <w:t>.</w:t>
      </w:r>
      <w:proofErr w:type="gramEnd"/>
    </w:p>
    <w:p w:rsidR="00F2291A" w:rsidRPr="0090414A" w:rsidRDefault="00F2291A" w:rsidP="00F2291A">
      <w:pPr>
        <w:pStyle w:val="Heading2"/>
        <w:rPr>
          <w:rFonts w:ascii="Arial" w:hAnsi="Arial" w:cs="Arial"/>
          <w:b/>
          <w:sz w:val="40"/>
          <w:szCs w:val="44"/>
        </w:rPr>
      </w:pPr>
      <w:r w:rsidRPr="0090414A">
        <w:rPr>
          <w:rFonts w:ascii="Arial" w:hAnsi="Arial" w:cs="Arial"/>
          <w:b/>
          <w:sz w:val="40"/>
          <w:szCs w:val="44"/>
        </w:rPr>
        <w:t>Competences, Knowledge and Skills</w:t>
      </w:r>
    </w:p>
    <w:tbl>
      <w:tblPr>
        <w:tblW w:w="0" w:type="auto"/>
        <w:tblInd w:w="-10" w:type="dxa"/>
        <w:tblBorders>
          <w:top w:val="single" w:sz="8" w:space="0" w:color="99CC00"/>
          <w:left w:val="single" w:sz="8" w:space="0" w:color="99CC00"/>
          <w:bottom w:val="single" w:sz="8" w:space="0" w:color="99CC00"/>
          <w:right w:val="single" w:sz="8" w:space="0" w:color="99CC00"/>
          <w:insideH w:val="single" w:sz="8" w:space="0" w:color="99CC00"/>
          <w:insideV w:val="single" w:sz="8" w:space="0" w:color="99CC00"/>
        </w:tblBorders>
        <w:tblLayout w:type="fixed"/>
        <w:tblCellMar>
          <w:left w:w="0" w:type="dxa"/>
          <w:right w:w="0" w:type="dxa"/>
        </w:tblCellMar>
        <w:tblLook w:val="0000" w:firstRow="0" w:lastRow="0" w:firstColumn="0" w:lastColumn="0" w:noHBand="0" w:noVBand="0"/>
      </w:tblPr>
      <w:tblGrid>
        <w:gridCol w:w="1978"/>
        <w:gridCol w:w="12217"/>
      </w:tblGrid>
      <w:tr w:rsidR="00F2291A" w:rsidRPr="0090414A">
        <w:trPr>
          <w:trHeight w:val="615"/>
        </w:trPr>
        <w:tc>
          <w:tcPr>
            <w:tcW w:w="1978" w:type="dxa"/>
            <w:tcBorders>
              <w:top w:val="single" w:sz="8" w:space="0" w:color="9BBB59" w:themeColor="accent3"/>
              <w:left w:val="single" w:sz="8" w:space="0" w:color="9BBB59" w:themeColor="accent3"/>
              <w:bottom w:val="single" w:sz="8" w:space="0" w:color="00FF00"/>
              <w:right w:val="single" w:sz="8" w:space="0" w:color="9BBB59" w:themeColor="accent3"/>
            </w:tcBorders>
            <w:shd w:val="clear" w:color="auto" w:fill="000000" w:themeFill="text1"/>
            <w:vAlign w:val="center"/>
          </w:tcPr>
          <w:p w:rsidR="00F2291A" w:rsidRPr="0090414A" w:rsidRDefault="00F2291A" w:rsidP="00917DA8">
            <w:pPr>
              <w:pStyle w:val="TextNormalintable"/>
              <w:ind w:left="162" w:right="115"/>
              <w:jc w:val="both"/>
              <w:rPr>
                <w:rFonts w:ascii="Arial" w:eastAsia="Arial Unicode MS" w:hAnsi="Arial" w:cs="Arial"/>
                <w:b/>
                <w:color w:val="00FF00"/>
                <w:sz w:val="24"/>
              </w:rPr>
            </w:pPr>
            <w:r w:rsidRPr="0090414A">
              <w:rPr>
                <w:rFonts w:ascii="Arial" w:eastAsia="Arial Unicode MS" w:hAnsi="Arial" w:cs="Arial"/>
                <w:b/>
                <w:color w:val="00FF00"/>
                <w:sz w:val="24"/>
              </w:rPr>
              <w:t>Competences</w:t>
            </w:r>
          </w:p>
        </w:tc>
        <w:tc>
          <w:tcPr>
            <w:tcW w:w="12217" w:type="dxa"/>
            <w:tcBorders>
              <w:top w:val="single" w:sz="8" w:space="0" w:color="9BBB59" w:themeColor="accent3"/>
              <w:left w:val="single" w:sz="8" w:space="0" w:color="9BBB59" w:themeColor="accent3"/>
              <w:bottom w:val="single" w:sz="8" w:space="0" w:color="00FF00"/>
              <w:right w:val="single" w:sz="8" w:space="0" w:color="9BBB59" w:themeColor="accent3"/>
            </w:tcBorders>
            <w:shd w:val="clear" w:color="auto" w:fill="000000" w:themeFill="text1"/>
            <w:vAlign w:val="center"/>
          </w:tcPr>
          <w:p w:rsidR="00F2291A" w:rsidRPr="0090414A" w:rsidRDefault="00F2291A" w:rsidP="00917DA8">
            <w:pPr>
              <w:pStyle w:val="TextNormalintable"/>
              <w:ind w:left="169"/>
              <w:jc w:val="both"/>
              <w:rPr>
                <w:rFonts w:ascii="Arial" w:hAnsi="Arial" w:cs="Arial"/>
                <w:b/>
                <w:color w:val="00FF00"/>
                <w:sz w:val="24"/>
              </w:rPr>
            </w:pPr>
            <w:r w:rsidRPr="00C15034">
              <w:rPr>
                <w:rFonts w:ascii="Arial" w:eastAsia="Arial Unicode MS" w:hAnsi="Arial" w:cs="Arial"/>
                <w:b/>
                <w:color w:val="00FF00"/>
                <w:sz w:val="24"/>
              </w:rPr>
              <w:t>After completing the unit</w:t>
            </w:r>
            <w:r>
              <w:rPr>
                <w:rFonts w:ascii="Arial" w:eastAsia="Arial Unicode MS" w:hAnsi="Arial" w:cs="Arial"/>
                <w:b/>
                <w:color w:val="00FF00"/>
                <w:sz w:val="24"/>
              </w:rPr>
              <w:t xml:space="preserve">, the participant will have </w:t>
            </w:r>
            <w:r w:rsidRPr="00C15034">
              <w:rPr>
                <w:rFonts w:ascii="Arial" w:eastAsia="Arial Unicode MS" w:hAnsi="Arial" w:cs="Arial"/>
                <w:b/>
                <w:color w:val="00FF00"/>
                <w:sz w:val="24"/>
              </w:rPr>
              <w:t>acquired the responsibility and autonomy to:</w:t>
            </w:r>
          </w:p>
        </w:tc>
      </w:tr>
      <w:tr w:rsidR="00F2291A" w:rsidRPr="0090414A">
        <w:trPr>
          <w:trHeight w:val="487"/>
        </w:trPr>
        <w:tc>
          <w:tcPr>
            <w:tcW w:w="1978" w:type="dxa"/>
            <w:tcBorders>
              <w:top w:val="single" w:sz="8" w:space="0" w:color="00FF00"/>
              <w:left w:val="single" w:sz="8" w:space="0" w:color="00FF00"/>
              <w:bottom w:val="single" w:sz="8" w:space="0" w:color="00FF00"/>
              <w:right w:val="single" w:sz="8" w:space="0" w:color="00FF00"/>
            </w:tcBorders>
          </w:tcPr>
          <w:p w:rsidR="00F2291A" w:rsidRPr="0090414A" w:rsidRDefault="00F2291A" w:rsidP="005172A4">
            <w:pPr>
              <w:pStyle w:val="TextNormalintable"/>
              <w:ind w:left="162"/>
              <w:rPr>
                <w:rFonts w:ascii="Arial" w:eastAsia="Arial Unicode MS" w:hAnsi="Arial" w:cs="Arial"/>
                <w:color w:val="00B050"/>
              </w:rPr>
            </w:pPr>
            <w:r>
              <w:rPr>
                <w:rFonts w:ascii="Arial" w:eastAsia="Arial Unicode MS" w:hAnsi="Arial" w:cs="Arial"/>
                <w:color w:val="00B050"/>
              </w:rPr>
              <w:t>LO1</w:t>
            </w:r>
          </w:p>
        </w:tc>
        <w:tc>
          <w:tcPr>
            <w:tcW w:w="12217" w:type="dxa"/>
            <w:tcBorders>
              <w:top w:val="single" w:sz="8" w:space="0" w:color="00FF00"/>
              <w:left w:val="single" w:sz="8" w:space="0" w:color="00FF00"/>
              <w:bottom w:val="single" w:sz="8" w:space="0" w:color="00FF00"/>
              <w:right w:val="single" w:sz="8" w:space="0" w:color="00FF00"/>
            </w:tcBorders>
          </w:tcPr>
          <w:p w:rsidR="00F2291A" w:rsidRDefault="002C54D5" w:rsidP="002C54D5">
            <w:pPr>
              <w:pStyle w:val="TextNormalintablebullet"/>
              <w:numPr>
                <w:ilvl w:val="0"/>
                <w:numId w:val="0"/>
              </w:numPr>
              <w:tabs>
                <w:tab w:val="clear" w:pos="6804"/>
                <w:tab w:val="right" w:leader="dot" w:pos="7256"/>
              </w:tabs>
              <w:ind w:left="255"/>
              <w:rPr>
                <w:rFonts w:ascii="Arial" w:hAnsi="Arial" w:cs="Arial"/>
                <w:color w:val="auto"/>
              </w:rPr>
            </w:pPr>
            <w:r>
              <w:rPr>
                <w:rFonts w:ascii="Arial" w:hAnsi="Arial" w:cs="Arial"/>
                <w:color w:val="auto"/>
              </w:rPr>
              <w:t>Transfer and transform the relevant identified elements</w:t>
            </w:r>
            <w:r w:rsidR="00345464">
              <w:rPr>
                <w:rFonts w:ascii="Arial" w:hAnsi="Arial" w:cs="Arial"/>
                <w:color w:val="auto"/>
              </w:rPr>
              <w:t xml:space="preserve"> (in the previous phase)</w:t>
            </w:r>
            <w:r>
              <w:rPr>
                <w:rFonts w:ascii="Arial" w:hAnsi="Arial" w:cs="Arial"/>
                <w:color w:val="auto"/>
              </w:rPr>
              <w:t xml:space="preserve"> into the chosen cultural format (or artistic field) by getting in touch with</w:t>
            </w:r>
            <w:r w:rsidR="00345464">
              <w:rPr>
                <w:rFonts w:ascii="Arial" w:hAnsi="Arial" w:cs="Arial"/>
                <w:color w:val="auto"/>
              </w:rPr>
              <w:t xml:space="preserve"> it</w:t>
            </w:r>
            <w:r>
              <w:rPr>
                <w:rFonts w:ascii="Arial" w:hAnsi="Arial" w:cs="Arial"/>
                <w:color w:val="auto"/>
              </w:rPr>
              <w:t xml:space="preserve">, </w:t>
            </w:r>
            <w:r w:rsidR="00345464">
              <w:rPr>
                <w:rFonts w:ascii="Arial" w:hAnsi="Arial" w:cs="Arial"/>
                <w:color w:val="auto"/>
              </w:rPr>
              <w:t>identifying and analysing its specificities, dynamics, resources and tools.</w:t>
            </w:r>
          </w:p>
        </w:tc>
      </w:tr>
      <w:tr w:rsidR="00F2291A" w:rsidRPr="0090414A">
        <w:trPr>
          <w:trHeight w:val="487"/>
        </w:trPr>
        <w:tc>
          <w:tcPr>
            <w:tcW w:w="1978" w:type="dxa"/>
            <w:tcBorders>
              <w:top w:val="single" w:sz="8" w:space="0" w:color="00FF00"/>
              <w:left w:val="single" w:sz="8" w:space="0" w:color="00FF00"/>
              <w:bottom w:val="single" w:sz="8" w:space="0" w:color="00FF00"/>
              <w:right w:val="single" w:sz="8" w:space="0" w:color="00FF00"/>
            </w:tcBorders>
          </w:tcPr>
          <w:p w:rsidR="00F2291A" w:rsidRPr="0090414A" w:rsidRDefault="00F2291A" w:rsidP="005172A4">
            <w:pPr>
              <w:pStyle w:val="TextNormalintable"/>
              <w:ind w:left="162"/>
              <w:rPr>
                <w:rFonts w:ascii="Arial" w:eastAsia="Arial Unicode MS" w:hAnsi="Arial" w:cs="Arial"/>
                <w:color w:val="00B050"/>
              </w:rPr>
            </w:pPr>
            <w:r>
              <w:rPr>
                <w:rFonts w:ascii="Arial" w:eastAsia="Arial Unicode MS" w:hAnsi="Arial" w:cs="Arial"/>
                <w:color w:val="00B050"/>
              </w:rPr>
              <w:lastRenderedPageBreak/>
              <w:t>LO2</w:t>
            </w:r>
          </w:p>
        </w:tc>
        <w:tc>
          <w:tcPr>
            <w:tcW w:w="12217" w:type="dxa"/>
            <w:tcBorders>
              <w:top w:val="single" w:sz="8" w:space="0" w:color="00FF00"/>
              <w:left w:val="single" w:sz="8" w:space="0" w:color="00FF00"/>
              <w:bottom w:val="single" w:sz="8" w:space="0" w:color="00FF00"/>
              <w:right w:val="single" w:sz="8" w:space="0" w:color="00FF00"/>
            </w:tcBorders>
          </w:tcPr>
          <w:p w:rsidR="00F2291A" w:rsidRDefault="00345464" w:rsidP="00345464">
            <w:pPr>
              <w:pStyle w:val="TextNormalintablebullet"/>
              <w:numPr>
                <w:ilvl w:val="0"/>
                <w:numId w:val="0"/>
              </w:numPr>
              <w:tabs>
                <w:tab w:val="clear" w:pos="6804"/>
                <w:tab w:val="right" w:leader="dot" w:pos="7256"/>
              </w:tabs>
              <w:ind w:left="255"/>
              <w:rPr>
                <w:rFonts w:ascii="Arial" w:hAnsi="Arial" w:cs="Arial"/>
                <w:color w:val="auto"/>
              </w:rPr>
            </w:pPr>
            <w:r>
              <w:rPr>
                <w:rFonts w:ascii="Arial" w:hAnsi="Arial" w:cs="Arial"/>
                <w:color w:val="auto"/>
              </w:rPr>
              <w:t>Identify all the possibilities given by the chosen format, select which are the best to narrate the neighbourhood and draw the final structure.</w:t>
            </w:r>
          </w:p>
        </w:tc>
      </w:tr>
      <w:tr w:rsidR="00F2291A" w:rsidRPr="0090414A">
        <w:trPr>
          <w:trHeight w:val="606"/>
        </w:trPr>
        <w:tc>
          <w:tcPr>
            <w:tcW w:w="1978" w:type="dxa"/>
            <w:tcBorders>
              <w:top w:val="single" w:sz="8" w:space="0" w:color="00FF00"/>
              <w:left w:val="single" w:sz="8" w:space="0" w:color="00FF00"/>
              <w:bottom w:val="single" w:sz="8" w:space="0" w:color="00FF00"/>
              <w:right w:val="single" w:sz="8" w:space="0" w:color="00FF00"/>
            </w:tcBorders>
          </w:tcPr>
          <w:p w:rsidR="00F2291A" w:rsidRPr="00F66F41" w:rsidRDefault="00F2291A" w:rsidP="00F66F41">
            <w:pPr>
              <w:pStyle w:val="TextNormalintable"/>
              <w:ind w:left="162"/>
              <w:rPr>
                <w:rFonts w:ascii="Arial" w:eastAsia="Arial Unicode MS" w:hAnsi="Arial" w:cs="Arial"/>
                <w:color w:val="00B050"/>
              </w:rPr>
            </w:pPr>
            <w:r>
              <w:rPr>
                <w:rFonts w:ascii="Arial" w:eastAsia="Arial Unicode MS" w:hAnsi="Arial" w:cs="Arial"/>
                <w:color w:val="00B050"/>
              </w:rPr>
              <w:t>LO3</w:t>
            </w:r>
          </w:p>
        </w:tc>
        <w:tc>
          <w:tcPr>
            <w:tcW w:w="12217" w:type="dxa"/>
            <w:tcBorders>
              <w:top w:val="single" w:sz="8" w:space="0" w:color="00FF00"/>
              <w:left w:val="single" w:sz="8" w:space="0" w:color="00FF00"/>
              <w:bottom w:val="single" w:sz="8" w:space="0" w:color="00FF00"/>
              <w:right w:val="single" w:sz="8" w:space="0" w:color="00FF00"/>
            </w:tcBorders>
          </w:tcPr>
          <w:p w:rsidR="00F2291A" w:rsidRPr="00F66F41" w:rsidRDefault="00345464" w:rsidP="00345464">
            <w:pPr>
              <w:pStyle w:val="TextNormalintablebullet"/>
              <w:numPr>
                <w:ilvl w:val="0"/>
                <w:numId w:val="0"/>
              </w:numPr>
              <w:tabs>
                <w:tab w:val="clear" w:pos="6804"/>
                <w:tab w:val="right" w:leader="dot" w:pos="7256"/>
              </w:tabs>
              <w:ind w:left="255"/>
              <w:rPr>
                <w:rFonts w:ascii="Arial" w:hAnsi="Arial" w:cs="Arial"/>
                <w:color w:val="auto"/>
              </w:rPr>
            </w:pPr>
            <w:r>
              <w:rPr>
                <w:rFonts w:ascii="Arial" w:hAnsi="Arial" w:cs="Arial"/>
                <w:color w:val="auto"/>
              </w:rPr>
              <w:t>Elaboration and creation of the final work.</w:t>
            </w:r>
          </w:p>
        </w:tc>
      </w:tr>
      <w:tr w:rsidR="00F2291A" w:rsidRPr="0090414A">
        <w:trPr>
          <w:trHeight w:val="549"/>
        </w:trPr>
        <w:tc>
          <w:tcPr>
            <w:tcW w:w="1978" w:type="dxa"/>
            <w:tcBorders>
              <w:top w:val="single" w:sz="8" w:space="0" w:color="00FF00"/>
              <w:left w:val="single" w:sz="8" w:space="0" w:color="00FF00"/>
              <w:bottom w:val="single" w:sz="8" w:space="0" w:color="00FF00"/>
              <w:right w:val="single" w:sz="8" w:space="0" w:color="00FF00"/>
            </w:tcBorders>
            <w:shd w:val="clear" w:color="auto" w:fill="000000" w:themeFill="text1"/>
          </w:tcPr>
          <w:p w:rsidR="00F2291A" w:rsidRPr="0090414A" w:rsidRDefault="00F2291A" w:rsidP="00917DA8">
            <w:pPr>
              <w:pStyle w:val="TextNormalintable"/>
              <w:ind w:left="162"/>
              <w:jc w:val="both"/>
              <w:rPr>
                <w:rFonts w:ascii="Arial" w:eastAsia="Arial Unicode MS" w:hAnsi="Arial" w:cs="Arial"/>
                <w:b/>
                <w:color w:val="00FF00"/>
                <w:sz w:val="24"/>
              </w:rPr>
            </w:pPr>
            <w:r w:rsidRPr="0090414A">
              <w:rPr>
                <w:rFonts w:ascii="Arial" w:eastAsia="Arial Unicode MS" w:hAnsi="Arial" w:cs="Arial"/>
                <w:b/>
                <w:color w:val="00FF00"/>
                <w:sz w:val="24"/>
              </w:rPr>
              <w:t>Skills</w:t>
            </w:r>
          </w:p>
        </w:tc>
        <w:tc>
          <w:tcPr>
            <w:tcW w:w="12217" w:type="dxa"/>
            <w:tcBorders>
              <w:top w:val="single" w:sz="8" w:space="0" w:color="00FF00"/>
              <w:left w:val="single" w:sz="8" w:space="0" w:color="00FF00"/>
              <w:bottom w:val="single" w:sz="8" w:space="0" w:color="00FF00"/>
              <w:right w:val="single" w:sz="8" w:space="0" w:color="00FF00"/>
            </w:tcBorders>
            <w:shd w:val="clear" w:color="auto" w:fill="000000" w:themeFill="text1"/>
          </w:tcPr>
          <w:p w:rsidR="00F2291A" w:rsidRPr="0090414A" w:rsidRDefault="00F2291A" w:rsidP="00914CD2">
            <w:pPr>
              <w:pStyle w:val="TextNormalintable"/>
              <w:ind w:left="169"/>
              <w:jc w:val="both"/>
              <w:rPr>
                <w:rFonts w:ascii="Arial" w:hAnsi="Arial" w:cs="Arial"/>
                <w:b/>
                <w:color w:val="00FF00"/>
                <w:sz w:val="24"/>
              </w:rPr>
            </w:pPr>
            <w:r>
              <w:rPr>
                <w:rFonts w:ascii="Arial" w:eastAsia="Arial Unicode MS" w:hAnsi="Arial" w:cs="Arial"/>
                <w:b/>
                <w:color w:val="00FF00"/>
                <w:sz w:val="24"/>
              </w:rPr>
              <w:t>After completing the unit, the participant</w:t>
            </w:r>
            <w:r w:rsidRPr="00C15034">
              <w:rPr>
                <w:rFonts w:ascii="Arial" w:eastAsia="Arial Unicode MS" w:hAnsi="Arial" w:cs="Arial"/>
                <w:b/>
                <w:color w:val="00FF00"/>
                <w:sz w:val="24"/>
              </w:rPr>
              <w:t xml:space="preserve"> will be able to master the following skills:</w:t>
            </w:r>
          </w:p>
        </w:tc>
      </w:tr>
      <w:tr w:rsidR="00F2291A" w:rsidRPr="0090414A">
        <w:tc>
          <w:tcPr>
            <w:tcW w:w="1978" w:type="dxa"/>
            <w:tcBorders>
              <w:top w:val="single" w:sz="8" w:space="0" w:color="00FF00"/>
              <w:left w:val="single" w:sz="8" w:space="0" w:color="00FF00"/>
              <w:bottom w:val="single" w:sz="8" w:space="0" w:color="00FF00"/>
              <w:right w:val="single" w:sz="8" w:space="0" w:color="00FF00"/>
            </w:tcBorders>
          </w:tcPr>
          <w:p w:rsidR="00F2291A" w:rsidRPr="0090414A" w:rsidRDefault="00F2291A" w:rsidP="0090414A">
            <w:pPr>
              <w:pStyle w:val="TextNormalintable"/>
              <w:ind w:left="162"/>
              <w:rPr>
                <w:rFonts w:ascii="Arial" w:eastAsia="Arial Unicode MS" w:hAnsi="Arial" w:cs="Arial"/>
                <w:b/>
                <w:sz w:val="20"/>
              </w:rPr>
            </w:pPr>
            <w:r>
              <w:rPr>
                <w:rFonts w:ascii="Arial" w:eastAsia="Arial Unicode MS" w:hAnsi="Arial" w:cs="Arial"/>
                <w:b/>
                <w:sz w:val="20"/>
              </w:rPr>
              <w:t>LO1</w:t>
            </w:r>
          </w:p>
        </w:tc>
        <w:tc>
          <w:tcPr>
            <w:tcW w:w="12217" w:type="dxa"/>
            <w:tcBorders>
              <w:top w:val="single" w:sz="8" w:space="0" w:color="00FF00"/>
              <w:left w:val="single" w:sz="8" w:space="0" w:color="00FF00"/>
              <w:bottom w:val="single" w:sz="8" w:space="0" w:color="00FF00"/>
              <w:right w:val="single" w:sz="8" w:space="0" w:color="00FF00"/>
            </w:tcBorders>
          </w:tcPr>
          <w:p w:rsidR="00F2291A" w:rsidRDefault="00F2291A" w:rsidP="0088555A">
            <w:pPr>
              <w:pStyle w:val="TextNormalintablebullet"/>
              <w:numPr>
                <w:ilvl w:val="0"/>
                <w:numId w:val="0"/>
              </w:numPr>
              <w:tabs>
                <w:tab w:val="clear" w:pos="6804"/>
                <w:tab w:val="right" w:leader="dot" w:pos="7256"/>
              </w:tabs>
              <w:ind w:left="255"/>
              <w:rPr>
                <w:rFonts w:ascii="Arial" w:hAnsi="Arial" w:cs="Arial"/>
              </w:rPr>
            </w:pPr>
            <w:r>
              <w:rPr>
                <w:rFonts w:ascii="Arial" w:hAnsi="Arial" w:cs="Arial"/>
              </w:rPr>
              <w:t xml:space="preserve">SOCIAL SKILLS: </w:t>
            </w:r>
            <w:r w:rsidR="00AE7982">
              <w:rPr>
                <w:rFonts w:ascii="Arial" w:hAnsi="Arial" w:cs="Arial"/>
              </w:rPr>
              <w:t>Moderating</w:t>
            </w:r>
            <w:r w:rsidR="00725DBC">
              <w:rPr>
                <w:rFonts w:ascii="Arial" w:hAnsi="Arial" w:cs="Arial"/>
              </w:rPr>
              <w:t>, networking, leading and coordinating, participation tools</w:t>
            </w:r>
            <w:r w:rsidR="00AE7982">
              <w:rPr>
                <w:rFonts w:ascii="Arial" w:hAnsi="Arial" w:cs="Arial"/>
              </w:rPr>
              <w:t xml:space="preserve"> </w:t>
            </w:r>
          </w:p>
          <w:p w:rsidR="00F2291A" w:rsidRDefault="00F2291A" w:rsidP="0088555A">
            <w:pPr>
              <w:pStyle w:val="TextNormalintablebullet"/>
              <w:numPr>
                <w:ilvl w:val="0"/>
                <w:numId w:val="0"/>
              </w:numPr>
              <w:tabs>
                <w:tab w:val="clear" w:pos="6804"/>
                <w:tab w:val="right" w:leader="dot" w:pos="7256"/>
              </w:tabs>
              <w:ind w:left="255"/>
              <w:rPr>
                <w:rFonts w:ascii="Arial" w:hAnsi="Arial" w:cs="Arial"/>
              </w:rPr>
            </w:pPr>
            <w:r>
              <w:rPr>
                <w:rFonts w:ascii="Arial" w:hAnsi="Arial" w:cs="Arial"/>
              </w:rPr>
              <w:t xml:space="preserve">CREATIVE SKILLS: </w:t>
            </w:r>
            <w:r w:rsidR="00AE7982">
              <w:rPr>
                <w:rFonts w:ascii="Arial" w:hAnsi="Arial" w:cs="Arial"/>
              </w:rPr>
              <w:t>Resourcefulness</w:t>
            </w:r>
            <w:r w:rsidR="00725DBC">
              <w:rPr>
                <w:rFonts w:ascii="Arial" w:hAnsi="Arial" w:cs="Arial"/>
              </w:rPr>
              <w:t>, imagining and conceptualizing, (re-</w:t>
            </w:r>
            <w:proofErr w:type="gramStart"/>
            <w:r w:rsidR="00725DBC">
              <w:rPr>
                <w:rFonts w:ascii="Arial" w:hAnsi="Arial" w:cs="Arial"/>
              </w:rPr>
              <w:t>)combing</w:t>
            </w:r>
            <w:proofErr w:type="gramEnd"/>
            <w:r w:rsidR="00725DBC">
              <w:rPr>
                <w:rFonts w:ascii="Arial" w:hAnsi="Arial" w:cs="Arial"/>
              </w:rPr>
              <w:t xml:space="preserve"> ideas, creative solutions</w:t>
            </w:r>
          </w:p>
          <w:p w:rsidR="00F2291A" w:rsidRDefault="00F2291A" w:rsidP="000C7DDC">
            <w:pPr>
              <w:pStyle w:val="TextNormalintablebullet"/>
              <w:numPr>
                <w:ilvl w:val="0"/>
                <w:numId w:val="0"/>
              </w:numPr>
              <w:tabs>
                <w:tab w:val="clear" w:pos="6804"/>
                <w:tab w:val="right" w:leader="dot" w:pos="7256"/>
              </w:tabs>
              <w:ind w:left="255"/>
              <w:rPr>
                <w:rFonts w:ascii="Arial" w:hAnsi="Arial" w:cs="Arial"/>
              </w:rPr>
            </w:pPr>
            <w:r>
              <w:rPr>
                <w:rFonts w:ascii="Arial" w:hAnsi="Arial" w:cs="Arial"/>
              </w:rPr>
              <w:t xml:space="preserve">TECHNICAL SKILLS: </w:t>
            </w:r>
            <w:r w:rsidR="00AE7982">
              <w:rPr>
                <w:rFonts w:ascii="Arial" w:hAnsi="Arial" w:cs="Arial"/>
              </w:rPr>
              <w:t>Arts</w:t>
            </w:r>
            <w:r w:rsidR="00725DBC">
              <w:rPr>
                <w:rFonts w:ascii="Arial" w:hAnsi="Arial" w:cs="Arial"/>
              </w:rPr>
              <w:t>, using specialized tools, management</w:t>
            </w:r>
            <w:r w:rsidR="000C7DDC">
              <w:rPr>
                <w:rFonts w:ascii="Arial" w:hAnsi="Arial" w:cs="Arial"/>
              </w:rPr>
              <w:t>, using of a video camera and a sound recorder</w:t>
            </w:r>
          </w:p>
        </w:tc>
      </w:tr>
      <w:tr w:rsidR="00F2291A" w:rsidRPr="0090414A">
        <w:tc>
          <w:tcPr>
            <w:tcW w:w="1978" w:type="dxa"/>
            <w:tcBorders>
              <w:top w:val="single" w:sz="8" w:space="0" w:color="00FF00"/>
              <w:left w:val="single" w:sz="8" w:space="0" w:color="00FF00"/>
              <w:bottom w:val="single" w:sz="8" w:space="0" w:color="00FF00"/>
              <w:right w:val="single" w:sz="8" w:space="0" w:color="00FF00"/>
            </w:tcBorders>
          </w:tcPr>
          <w:p w:rsidR="00F2291A" w:rsidRDefault="00F2291A" w:rsidP="0090414A">
            <w:pPr>
              <w:pStyle w:val="TextNormalintable"/>
              <w:ind w:left="162"/>
              <w:rPr>
                <w:rFonts w:ascii="Arial" w:eastAsia="Arial Unicode MS" w:hAnsi="Arial" w:cs="Arial"/>
                <w:b/>
                <w:sz w:val="20"/>
              </w:rPr>
            </w:pPr>
            <w:r>
              <w:rPr>
                <w:rFonts w:ascii="Arial" w:eastAsia="Arial Unicode MS" w:hAnsi="Arial" w:cs="Arial"/>
                <w:b/>
                <w:sz w:val="20"/>
              </w:rPr>
              <w:t>LO2</w:t>
            </w:r>
          </w:p>
        </w:tc>
        <w:tc>
          <w:tcPr>
            <w:tcW w:w="12217" w:type="dxa"/>
            <w:tcBorders>
              <w:top w:val="single" w:sz="8" w:space="0" w:color="00FF00"/>
              <w:left w:val="single" w:sz="8" w:space="0" w:color="00FF00"/>
              <w:bottom w:val="single" w:sz="8" w:space="0" w:color="00FF00"/>
              <w:right w:val="single" w:sz="8" w:space="0" w:color="00FF00"/>
            </w:tcBorders>
          </w:tcPr>
          <w:p w:rsidR="00F2291A" w:rsidRDefault="00F2291A" w:rsidP="0088555A">
            <w:pPr>
              <w:pStyle w:val="TextNormalintablebullet"/>
              <w:numPr>
                <w:ilvl w:val="0"/>
                <w:numId w:val="0"/>
              </w:numPr>
              <w:tabs>
                <w:tab w:val="clear" w:pos="6804"/>
                <w:tab w:val="right" w:leader="dot" w:pos="7256"/>
              </w:tabs>
              <w:ind w:left="255"/>
              <w:rPr>
                <w:rFonts w:ascii="Arial" w:hAnsi="Arial" w:cs="Arial"/>
              </w:rPr>
            </w:pPr>
            <w:r>
              <w:rPr>
                <w:rFonts w:ascii="Arial" w:hAnsi="Arial" w:cs="Arial"/>
              </w:rPr>
              <w:t xml:space="preserve">SOCIAL SKILLS: </w:t>
            </w:r>
            <w:r w:rsidR="00AE7982">
              <w:rPr>
                <w:rFonts w:ascii="Arial" w:hAnsi="Arial" w:cs="Arial"/>
              </w:rPr>
              <w:t>Communication</w:t>
            </w:r>
            <w:r w:rsidR="00725DBC">
              <w:rPr>
                <w:rFonts w:ascii="Arial" w:hAnsi="Arial" w:cs="Arial"/>
              </w:rPr>
              <w:t>, meeting facilitating a</w:t>
            </w:r>
            <w:r w:rsidR="008468A4">
              <w:rPr>
                <w:rFonts w:ascii="Arial" w:hAnsi="Arial" w:cs="Arial"/>
              </w:rPr>
              <w:t>nd moderating, leading and coord</w:t>
            </w:r>
            <w:r w:rsidR="00725DBC">
              <w:rPr>
                <w:rFonts w:ascii="Arial" w:hAnsi="Arial" w:cs="Arial"/>
              </w:rPr>
              <w:t>inating, participation tools</w:t>
            </w:r>
          </w:p>
          <w:p w:rsidR="00F2291A" w:rsidRDefault="00F2291A" w:rsidP="0088555A">
            <w:pPr>
              <w:pStyle w:val="TextNormalintablebullet"/>
              <w:numPr>
                <w:ilvl w:val="0"/>
                <w:numId w:val="0"/>
              </w:numPr>
              <w:tabs>
                <w:tab w:val="clear" w:pos="6804"/>
                <w:tab w:val="right" w:leader="dot" w:pos="7256"/>
              </w:tabs>
              <w:ind w:left="255"/>
              <w:rPr>
                <w:rFonts w:ascii="Arial" w:hAnsi="Arial" w:cs="Arial"/>
              </w:rPr>
            </w:pPr>
            <w:r>
              <w:rPr>
                <w:rFonts w:ascii="Arial" w:hAnsi="Arial" w:cs="Arial"/>
              </w:rPr>
              <w:t xml:space="preserve">CREATIVE SKILLS: </w:t>
            </w:r>
            <w:r w:rsidR="00725DBC">
              <w:rPr>
                <w:rFonts w:ascii="Arial" w:hAnsi="Arial" w:cs="Arial"/>
              </w:rPr>
              <w:t>Design, imagining and conceptualizing, planning</w:t>
            </w:r>
            <w:r w:rsidR="008468A4">
              <w:rPr>
                <w:rFonts w:ascii="Arial" w:hAnsi="Arial" w:cs="Arial"/>
              </w:rPr>
              <w:t>, learn to prototype</w:t>
            </w:r>
          </w:p>
          <w:p w:rsidR="00F2291A" w:rsidRDefault="00F2291A" w:rsidP="000C7DDC">
            <w:pPr>
              <w:pStyle w:val="TextNormalintablebullet"/>
              <w:numPr>
                <w:ilvl w:val="0"/>
                <w:numId w:val="0"/>
              </w:numPr>
              <w:tabs>
                <w:tab w:val="clear" w:pos="6804"/>
                <w:tab w:val="right" w:leader="dot" w:pos="7256"/>
              </w:tabs>
              <w:ind w:left="255"/>
              <w:rPr>
                <w:rFonts w:ascii="Arial" w:hAnsi="Arial" w:cs="Arial"/>
              </w:rPr>
            </w:pPr>
            <w:r>
              <w:rPr>
                <w:rFonts w:ascii="Arial" w:hAnsi="Arial" w:cs="Arial"/>
              </w:rPr>
              <w:t xml:space="preserve">TECHNICAL SKILLS: </w:t>
            </w:r>
            <w:r w:rsidR="00AE7982">
              <w:rPr>
                <w:rFonts w:ascii="Arial" w:hAnsi="Arial" w:cs="Arial"/>
              </w:rPr>
              <w:t>Team work</w:t>
            </w:r>
            <w:r w:rsidR="008468A4">
              <w:rPr>
                <w:rFonts w:ascii="Arial" w:hAnsi="Arial" w:cs="Arial"/>
              </w:rPr>
              <w:t>, management, specialized technical skills</w:t>
            </w:r>
            <w:r w:rsidR="000C7DDC">
              <w:rPr>
                <w:rFonts w:ascii="Arial" w:hAnsi="Arial" w:cs="Arial"/>
              </w:rPr>
              <w:t>, writing a script, preparing interviews</w:t>
            </w:r>
          </w:p>
        </w:tc>
      </w:tr>
      <w:tr w:rsidR="00F2291A" w:rsidRPr="0090414A">
        <w:tc>
          <w:tcPr>
            <w:tcW w:w="1978" w:type="dxa"/>
            <w:tcBorders>
              <w:top w:val="single" w:sz="8" w:space="0" w:color="00FF00"/>
              <w:left w:val="single" w:sz="8" w:space="0" w:color="00FF00"/>
              <w:bottom w:val="single" w:sz="8" w:space="0" w:color="00FF00"/>
              <w:right w:val="single" w:sz="8" w:space="0" w:color="00FF00"/>
            </w:tcBorders>
          </w:tcPr>
          <w:p w:rsidR="00F2291A" w:rsidRPr="0090414A" w:rsidRDefault="00F2291A" w:rsidP="0090414A">
            <w:pPr>
              <w:pStyle w:val="TextNormalintable"/>
              <w:ind w:left="162"/>
              <w:rPr>
                <w:rFonts w:ascii="Arial" w:eastAsia="Arial Unicode MS" w:hAnsi="Arial" w:cs="Arial"/>
                <w:b/>
                <w:sz w:val="20"/>
              </w:rPr>
            </w:pPr>
            <w:r>
              <w:rPr>
                <w:rFonts w:ascii="Arial" w:eastAsia="Arial Unicode MS" w:hAnsi="Arial" w:cs="Arial"/>
                <w:b/>
                <w:sz w:val="20"/>
              </w:rPr>
              <w:t>LO3</w:t>
            </w:r>
          </w:p>
        </w:tc>
        <w:tc>
          <w:tcPr>
            <w:tcW w:w="12217" w:type="dxa"/>
            <w:tcBorders>
              <w:top w:val="single" w:sz="8" w:space="0" w:color="00FF00"/>
              <w:left w:val="single" w:sz="8" w:space="0" w:color="00FF00"/>
              <w:bottom w:val="single" w:sz="8" w:space="0" w:color="00FF00"/>
              <w:right w:val="single" w:sz="8" w:space="0" w:color="00FF00"/>
            </w:tcBorders>
          </w:tcPr>
          <w:p w:rsidR="00F2291A" w:rsidRDefault="00F2291A" w:rsidP="0088555A">
            <w:pPr>
              <w:pStyle w:val="TextNormalintablebullet"/>
              <w:numPr>
                <w:ilvl w:val="0"/>
                <w:numId w:val="0"/>
              </w:numPr>
              <w:tabs>
                <w:tab w:val="clear" w:pos="6804"/>
                <w:tab w:val="right" w:leader="dot" w:pos="7256"/>
              </w:tabs>
              <w:ind w:left="255"/>
              <w:rPr>
                <w:rFonts w:ascii="Arial" w:hAnsi="Arial" w:cs="Arial"/>
              </w:rPr>
            </w:pPr>
            <w:r>
              <w:rPr>
                <w:rFonts w:ascii="Arial" w:hAnsi="Arial" w:cs="Arial"/>
              </w:rPr>
              <w:t xml:space="preserve">SOCIAL SKILLS: </w:t>
            </w:r>
            <w:r w:rsidR="00AE7982">
              <w:rPr>
                <w:rFonts w:ascii="Arial" w:hAnsi="Arial" w:cs="Arial"/>
              </w:rPr>
              <w:t>Coordinating</w:t>
            </w:r>
            <w:r w:rsidR="008468A4">
              <w:rPr>
                <w:rFonts w:ascii="Arial" w:hAnsi="Arial" w:cs="Arial"/>
              </w:rPr>
              <w:t>, public speaking, promotion and communication, participation tools</w:t>
            </w:r>
          </w:p>
          <w:p w:rsidR="00F2291A" w:rsidRDefault="00F2291A" w:rsidP="0088555A">
            <w:pPr>
              <w:pStyle w:val="TextNormalintablebullet"/>
              <w:numPr>
                <w:ilvl w:val="0"/>
                <w:numId w:val="0"/>
              </w:numPr>
              <w:tabs>
                <w:tab w:val="clear" w:pos="6804"/>
                <w:tab w:val="right" w:leader="dot" w:pos="7256"/>
              </w:tabs>
              <w:ind w:left="255"/>
              <w:rPr>
                <w:rFonts w:ascii="Arial" w:hAnsi="Arial" w:cs="Arial"/>
              </w:rPr>
            </w:pPr>
            <w:r>
              <w:rPr>
                <w:rFonts w:ascii="Arial" w:hAnsi="Arial" w:cs="Arial"/>
              </w:rPr>
              <w:t xml:space="preserve">CREATIVE SKILLS: </w:t>
            </w:r>
            <w:r w:rsidR="00AE7982">
              <w:rPr>
                <w:rFonts w:ascii="Arial" w:hAnsi="Arial" w:cs="Arial"/>
              </w:rPr>
              <w:t>Creative solutions</w:t>
            </w:r>
            <w:r w:rsidR="008468A4">
              <w:rPr>
                <w:rFonts w:ascii="Arial" w:hAnsi="Arial" w:cs="Arial"/>
              </w:rPr>
              <w:t>, planning, resourcefulness</w:t>
            </w:r>
          </w:p>
          <w:p w:rsidR="00F2291A" w:rsidRPr="0090414A" w:rsidRDefault="00F2291A" w:rsidP="008468A4">
            <w:pPr>
              <w:pStyle w:val="TextNormalintablebullet"/>
              <w:numPr>
                <w:ilvl w:val="0"/>
                <w:numId w:val="0"/>
              </w:numPr>
              <w:tabs>
                <w:tab w:val="clear" w:pos="6804"/>
                <w:tab w:val="right" w:leader="dot" w:pos="7256"/>
              </w:tabs>
              <w:ind w:left="255"/>
              <w:rPr>
                <w:rFonts w:ascii="Arial" w:hAnsi="Arial" w:cs="Arial"/>
              </w:rPr>
            </w:pPr>
            <w:r>
              <w:rPr>
                <w:rFonts w:ascii="Arial" w:hAnsi="Arial" w:cs="Arial"/>
              </w:rPr>
              <w:t xml:space="preserve">TECHNICAL SKILLS: </w:t>
            </w:r>
            <w:r w:rsidR="00AE7982">
              <w:rPr>
                <w:rFonts w:ascii="Arial" w:hAnsi="Arial" w:cs="Arial"/>
              </w:rPr>
              <w:t>Specialized technical skills</w:t>
            </w:r>
            <w:r w:rsidR="00725DBC">
              <w:rPr>
                <w:rFonts w:ascii="Arial" w:hAnsi="Arial" w:cs="Arial"/>
              </w:rPr>
              <w:t xml:space="preserve">, </w:t>
            </w:r>
            <w:r w:rsidR="008468A4">
              <w:rPr>
                <w:rFonts w:ascii="Arial" w:hAnsi="Arial" w:cs="Arial"/>
              </w:rPr>
              <w:t>team work, arts</w:t>
            </w:r>
            <w:r w:rsidR="000C7DDC">
              <w:rPr>
                <w:rFonts w:ascii="Arial" w:hAnsi="Arial" w:cs="Arial"/>
              </w:rPr>
              <w:t>, filming and editing</w:t>
            </w:r>
          </w:p>
        </w:tc>
      </w:tr>
      <w:tr w:rsidR="00F2291A" w:rsidRPr="0090414A">
        <w:trPr>
          <w:trHeight w:val="583"/>
        </w:trPr>
        <w:tc>
          <w:tcPr>
            <w:tcW w:w="1978" w:type="dxa"/>
            <w:tcBorders>
              <w:top w:val="single" w:sz="8" w:space="0" w:color="00FF00"/>
              <w:left w:val="single" w:sz="8" w:space="0" w:color="00FF00"/>
              <w:bottom w:val="single" w:sz="8" w:space="0" w:color="00FF00"/>
              <w:right w:val="single" w:sz="8" w:space="0" w:color="00FF00"/>
            </w:tcBorders>
            <w:shd w:val="clear" w:color="auto" w:fill="000000" w:themeFill="text1"/>
            <w:vAlign w:val="center"/>
          </w:tcPr>
          <w:p w:rsidR="00F2291A" w:rsidRPr="0090414A" w:rsidRDefault="00F2291A" w:rsidP="0090414A">
            <w:pPr>
              <w:pStyle w:val="TextNormalintable"/>
              <w:ind w:left="162"/>
              <w:jc w:val="both"/>
              <w:rPr>
                <w:rFonts w:ascii="Arial" w:eastAsia="Arial Unicode MS" w:hAnsi="Arial" w:cs="Arial"/>
                <w:b/>
                <w:color w:val="00FF00"/>
                <w:sz w:val="24"/>
              </w:rPr>
            </w:pPr>
            <w:r w:rsidRPr="0090414A">
              <w:rPr>
                <w:rFonts w:ascii="Arial" w:eastAsia="Arial Unicode MS" w:hAnsi="Arial" w:cs="Arial"/>
                <w:b/>
                <w:color w:val="00FF00"/>
                <w:sz w:val="24"/>
              </w:rPr>
              <w:t>Knowledge</w:t>
            </w:r>
          </w:p>
        </w:tc>
        <w:tc>
          <w:tcPr>
            <w:tcW w:w="12217" w:type="dxa"/>
            <w:tcBorders>
              <w:top w:val="single" w:sz="8" w:space="0" w:color="00FF00"/>
              <w:left w:val="single" w:sz="8" w:space="0" w:color="00FF00"/>
              <w:bottom w:val="single" w:sz="8" w:space="0" w:color="00FF00"/>
              <w:right w:val="single" w:sz="8" w:space="0" w:color="00FF00"/>
            </w:tcBorders>
            <w:shd w:val="clear" w:color="auto" w:fill="000000" w:themeFill="text1"/>
            <w:vAlign w:val="center"/>
          </w:tcPr>
          <w:p w:rsidR="00F2291A" w:rsidRPr="0090414A" w:rsidRDefault="00F2291A" w:rsidP="00914CD2">
            <w:pPr>
              <w:pStyle w:val="TextNormalintable"/>
              <w:ind w:left="169"/>
              <w:jc w:val="both"/>
              <w:rPr>
                <w:rFonts w:ascii="Arial" w:eastAsia="Arial Unicode MS" w:hAnsi="Arial" w:cs="Arial"/>
                <w:b/>
                <w:color w:val="00FF00"/>
                <w:sz w:val="24"/>
              </w:rPr>
            </w:pPr>
            <w:r>
              <w:rPr>
                <w:rFonts w:ascii="Arial" w:eastAsia="Arial Unicode MS" w:hAnsi="Arial" w:cs="Arial"/>
                <w:b/>
                <w:color w:val="00FF00"/>
                <w:sz w:val="24"/>
              </w:rPr>
              <w:t xml:space="preserve">After completing the unit, </w:t>
            </w:r>
            <w:r w:rsidRPr="0090414A">
              <w:rPr>
                <w:rFonts w:ascii="Arial" w:eastAsia="Arial Unicode MS" w:hAnsi="Arial" w:cs="Arial"/>
                <w:b/>
                <w:color w:val="00FF00"/>
                <w:sz w:val="24"/>
              </w:rPr>
              <w:t xml:space="preserve">the </w:t>
            </w:r>
            <w:r>
              <w:rPr>
                <w:rFonts w:ascii="Arial" w:eastAsia="Arial Unicode MS" w:hAnsi="Arial" w:cs="Arial"/>
                <w:b/>
                <w:color w:val="00FF00"/>
                <w:sz w:val="24"/>
              </w:rPr>
              <w:t>participant</w:t>
            </w:r>
            <w:r w:rsidRPr="0090414A">
              <w:rPr>
                <w:rFonts w:ascii="Arial" w:eastAsia="Arial Unicode MS" w:hAnsi="Arial" w:cs="Arial"/>
                <w:b/>
                <w:color w:val="00FF00"/>
                <w:sz w:val="24"/>
              </w:rPr>
              <w:t xml:space="preserve"> will:</w:t>
            </w:r>
          </w:p>
        </w:tc>
      </w:tr>
      <w:tr w:rsidR="00F2291A" w:rsidRPr="0090414A">
        <w:trPr>
          <w:trHeight w:val="600"/>
        </w:trPr>
        <w:tc>
          <w:tcPr>
            <w:tcW w:w="1978" w:type="dxa"/>
            <w:tcBorders>
              <w:top w:val="single" w:sz="8" w:space="0" w:color="00FF00"/>
              <w:left w:val="single" w:sz="8" w:space="0" w:color="00FF00"/>
              <w:bottom w:val="single" w:sz="8" w:space="0" w:color="00FF00"/>
              <w:right w:val="single" w:sz="8" w:space="0" w:color="00FF00"/>
            </w:tcBorders>
          </w:tcPr>
          <w:p w:rsidR="00F2291A" w:rsidRPr="0090414A" w:rsidRDefault="00F2291A" w:rsidP="005172A4">
            <w:pPr>
              <w:pStyle w:val="TextNormalintable"/>
              <w:ind w:left="162"/>
              <w:rPr>
                <w:rFonts w:ascii="Arial" w:eastAsia="Arial Unicode MS" w:hAnsi="Arial" w:cs="Arial"/>
              </w:rPr>
            </w:pPr>
            <w:r>
              <w:rPr>
                <w:rFonts w:ascii="Arial" w:eastAsia="Arial Unicode MS" w:hAnsi="Arial" w:cs="Arial"/>
              </w:rPr>
              <w:t>LO1</w:t>
            </w:r>
          </w:p>
        </w:tc>
        <w:tc>
          <w:tcPr>
            <w:tcW w:w="12217" w:type="dxa"/>
            <w:tcBorders>
              <w:top w:val="single" w:sz="8" w:space="0" w:color="00FF00"/>
              <w:left w:val="single" w:sz="8" w:space="0" w:color="00FF00"/>
              <w:bottom w:val="single" w:sz="8" w:space="0" w:color="00FF00"/>
              <w:right w:val="single" w:sz="8" w:space="0" w:color="00FF00"/>
            </w:tcBorders>
          </w:tcPr>
          <w:p w:rsidR="00F2291A" w:rsidRPr="0090414A" w:rsidRDefault="000C7DDC" w:rsidP="009E1AFF">
            <w:pPr>
              <w:pStyle w:val="TextNormalintablebullet"/>
              <w:numPr>
                <w:ilvl w:val="0"/>
                <w:numId w:val="0"/>
              </w:numPr>
              <w:tabs>
                <w:tab w:val="clear" w:pos="6804"/>
                <w:tab w:val="right" w:leader="dot" w:pos="7256"/>
              </w:tabs>
              <w:ind w:left="255"/>
              <w:rPr>
                <w:rFonts w:ascii="Arial" w:hAnsi="Arial" w:cs="Arial"/>
              </w:rPr>
            </w:pPr>
            <w:r>
              <w:rPr>
                <w:rFonts w:ascii="Arial" w:hAnsi="Arial" w:cs="Arial"/>
              </w:rPr>
              <w:t>T</w:t>
            </w:r>
            <w:r w:rsidR="00AE7982">
              <w:rPr>
                <w:rFonts w:ascii="Arial" w:hAnsi="Arial" w:cs="Arial"/>
              </w:rPr>
              <w:t>ransform the relevant elements of a neighbourhood into a chosen cultural format.</w:t>
            </w:r>
            <w:r w:rsidR="00F2291A">
              <w:rPr>
                <w:rFonts w:ascii="Arial" w:hAnsi="Arial" w:cs="Arial"/>
              </w:rPr>
              <w:t xml:space="preserve"> </w:t>
            </w:r>
          </w:p>
        </w:tc>
      </w:tr>
      <w:tr w:rsidR="00F2291A" w:rsidRPr="0090414A">
        <w:trPr>
          <w:trHeight w:val="682"/>
        </w:trPr>
        <w:tc>
          <w:tcPr>
            <w:tcW w:w="1978" w:type="dxa"/>
            <w:tcBorders>
              <w:top w:val="single" w:sz="8" w:space="0" w:color="00FF00"/>
              <w:left w:val="single" w:sz="8" w:space="0" w:color="00FF00"/>
              <w:bottom w:val="single" w:sz="8" w:space="0" w:color="00FF00"/>
              <w:right w:val="single" w:sz="8" w:space="0" w:color="00FF00"/>
            </w:tcBorders>
          </w:tcPr>
          <w:p w:rsidR="00F2291A" w:rsidRPr="0090414A" w:rsidRDefault="00F2291A" w:rsidP="005172A4">
            <w:pPr>
              <w:pStyle w:val="TextNormalintable"/>
              <w:ind w:left="162"/>
              <w:rPr>
                <w:rFonts w:ascii="Arial" w:eastAsia="Arial Unicode MS" w:hAnsi="Arial" w:cs="Arial"/>
              </w:rPr>
            </w:pPr>
            <w:r>
              <w:rPr>
                <w:rFonts w:ascii="Arial" w:eastAsia="Arial Unicode MS" w:hAnsi="Arial" w:cs="Arial"/>
              </w:rPr>
              <w:t>LO2</w:t>
            </w:r>
          </w:p>
        </w:tc>
        <w:tc>
          <w:tcPr>
            <w:tcW w:w="12217" w:type="dxa"/>
            <w:tcBorders>
              <w:top w:val="single" w:sz="8" w:space="0" w:color="00FF00"/>
              <w:left w:val="single" w:sz="8" w:space="0" w:color="00FF00"/>
              <w:bottom w:val="single" w:sz="8" w:space="0" w:color="00FF00"/>
              <w:right w:val="single" w:sz="8" w:space="0" w:color="00FF00"/>
            </w:tcBorders>
          </w:tcPr>
          <w:p w:rsidR="00F2291A" w:rsidRPr="0090414A" w:rsidRDefault="000C7DDC" w:rsidP="009E1AFF">
            <w:pPr>
              <w:pStyle w:val="TextNormalintablebullet"/>
              <w:numPr>
                <w:ilvl w:val="0"/>
                <w:numId w:val="0"/>
              </w:numPr>
              <w:tabs>
                <w:tab w:val="clear" w:pos="6804"/>
                <w:tab w:val="right" w:leader="dot" w:pos="7256"/>
              </w:tabs>
              <w:ind w:left="255"/>
              <w:rPr>
                <w:rFonts w:ascii="Arial" w:hAnsi="Arial" w:cs="Arial"/>
              </w:rPr>
            </w:pPr>
            <w:r>
              <w:rPr>
                <w:rFonts w:ascii="Arial" w:hAnsi="Arial" w:cs="Arial"/>
              </w:rPr>
              <w:t>Define</w:t>
            </w:r>
            <w:r w:rsidR="00F2291A">
              <w:rPr>
                <w:rFonts w:ascii="Arial" w:hAnsi="Arial" w:cs="Arial"/>
              </w:rPr>
              <w:t xml:space="preserve"> </w:t>
            </w:r>
            <w:r w:rsidR="00AE7982">
              <w:rPr>
                <w:rFonts w:ascii="Arial" w:hAnsi="Arial" w:cs="Arial"/>
              </w:rPr>
              <w:t>which is the best way to narrate the neighbourhood.</w:t>
            </w:r>
          </w:p>
        </w:tc>
      </w:tr>
      <w:tr w:rsidR="00F2291A" w:rsidRPr="0090414A">
        <w:trPr>
          <w:trHeight w:val="638"/>
        </w:trPr>
        <w:tc>
          <w:tcPr>
            <w:tcW w:w="1978" w:type="dxa"/>
            <w:tcBorders>
              <w:top w:val="single" w:sz="8" w:space="0" w:color="00FF00"/>
              <w:left w:val="single" w:sz="8" w:space="0" w:color="00FF00"/>
              <w:bottom w:val="single" w:sz="8" w:space="0" w:color="00FF00"/>
              <w:right w:val="single" w:sz="8" w:space="0" w:color="00FF00"/>
            </w:tcBorders>
          </w:tcPr>
          <w:p w:rsidR="00F2291A" w:rsidRPr="0090414A" w:rsidRDefault="00F2291A" w:rsidP="005172A4">
            <w:pPr>
              <w:pStyle w:val="TextNormalintable"/>
              <w:ind w:left="162"/>
              <w:rPr>
                <w:rFonts w:ascii="Arial" w:eastAsia="Arial Unicode MS" w:hAnsi="Arial" w:cs="Arial"/>
              </w:rPr>
            </w:pPr>
            <w:r>
              <w:rPr>
                <w:rFonts w:ascii="Arial" w:eastAsia="Arial Unicode MS" w:hAnsi="Arial" w:cs="Arial"/>
              </w:rPr>
              <w:t>LO3</w:t>
            </w:r>
          </w:p>
        </w:tc>
        <w:tc>
          <w:tcPr>
            <w:tcW w:w="12217" w:type="dxa"/>
            <w:tcBorders>
              <w:top w:val="single" w:sz="8" w:space="0" w:color="00FF00"/>
              <w:left w:val="single" w:sz="8" w:space="0" w:color="00FF00"/>
              <w:bottom w:val="single" w:sz="8" w:space="0" w:color="00FF00"/>
              <w:right w:val="single" w:sz="8" w:space="0" w:color="00FF00"/>
            </w:tcBorders>
          </w:tcPr>
          <w:p w:rsidR="00F2291A" w:rsidRPr="0090414A" w:rsidRDefault="00F2291A" w:rsidP="009E1AFF">
            <w:pPr>
              <w:pStyle w:val="TextNormalintablebullet"/>
              <w:numPr>
                <w:ilvl w:val="0"/>
                <w:numId w:val="0"/>
              </w:numPr>
              <w:tabs>
                <w:tab w:val="clear" w:pos="6804"/>
                <w:tab w:val="right" w:leader="dot" w:pos="7256"/>
              </w:tabs>
              <w:ind w:left="255"/>
              <w:rPr>
                <w:rFonts w:ascii="Arial" w:hAnsi="Arial" w:cs="Arial"/>
              </w:rPr>
            </w:pPr>
            <w:r>
              <w:rPr>
                <w:rFonts w:ascii="Arial" w:hAnsi="Arial" w:cs="Arial"/>
              </w:rPr>
              <w:t xml:space="preserve">Know </w:t>
            </w:r>
            <w:r w:rsidR="00AE7982">
              <w:rPr>
                <w:rFonts w:ascii="Arial" w:hAnsi="Arial" w:cs="Arial"/>
              </w:rPr>
              <w:t>how to create and elaborate a final work in the chosen cultural format.</w:t>
            </w:r>
          </w:p>
        </w:tc>
      </w:tr>
    </w:tbl>
    <w:p w:rsidR="00F2291A" w:rsidRDefault="00F2291A" w:rsidP="00F2291A">
      <w:pPr>
        <w:pStyle w:val="Heading2"/>
        <w:rPr>
          <w:rFonts w:ascii="Arial" w:hAnsi="Arial" w:cs="Arial"/>
          <w:b/>
          <w:sz w:val="40"/>
          <w:szCs w:val="44"/>
        </w:rPr>
      </w:pPr>
      <w:r w:rsidRPr="0090414A">
        <w:rPr>
          <w:rFonts w:ascii="Arial" w:hAnsi="Arial" w:cs="Arial"/>
          <w:sz w:val="4"/>
        </w:rPr>
        <w:lastRenderedPageBreak/>
        <w:br/>
      </w:r>
    </w:p>
    <w:p w:rsidR="00F2291A" w:rsidRPr="004D0ED5" w:rsidRDefault="00F2291A" w:rsidP="004D0ED5">
      <w:pPr>
        <w:rPr>
          <w:rFonts w:ascii="Arial" w:eastAsia="Arial Unicode MS" w:hAnsi="Arial" w:cs="Arial"/>
          <w:b/>
          <w:bCs/>
          <w:color w:val="000000"/>
          <w:sz w:val="40"/>
          <w:szCs w:val="44"/>
        </w:rPr>
      </w:pPr>
      <w:r w:rsidRPr="0090414A">
        <w:rPr>
          <w:rFonts w:ascii="Arial" w:hAnsi="Arial" w:cs="Arial"/>
          <w:b/>
          <w:sz w:val="40"/>
          <w:szCs w:val="44"/>
        </w:rPr>
        <w:t>Assessment Criteria</w:t>
      </w:r>
    </w:p>
    <w:tbl>
      <w:tblPr>
        <w:tblStyle w:val="LightList-Accent3"/>
        <w:tblW w:w="4924" w:type="pct"/>
        <w:tblLook w:val="04A0" w:firstRow="1" w:lastRow="0" w:firstColumn="1" w:lastColumn="0" w:noHBand="0" w:noVBand="1"/>
      </w:tblPr>
      <w:tblGrid>
        <w:gridCol w:w="1017"/>
        <w:gridCol w:w="6461"/>
        <w:gridCol w:w="6804"/>
      </w:tblGrid>
      <w:tr w:rsidR="00F2291A" w:rsidRPr="009041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 w:type="pct"/>
            <w:tcBorders>
              <w:bottom w:val="single" w:sz="8" w:space="0" w:color="00FF00"/>
              <w:right w:val="single" w:sz="8" w:space="0" w:color="9BBB59" w:themeColor="accent3"/>
            </w:tcBorders>
            <w:shd w:val="clear" w:color="auto" w:fill="000000" w:themeFill="text1"/>
          </w:tcPr>
          <w:p w:rsidR="00F2291A" w:rsidRPr="0090414A" w:rsidRDefault="00F2291A" w:rsidP="00917DA8">
            <w:pPr>
              <w:pStyle w:val="TextNormalTitleintable"/>
              <w:rPr>
                <w:rFonts w:ascii="Arial" w:eastAsia="Arial Unicode MS" w:hAnsi="Arial" w:cs="Arial"/>
                <w:color w:val="00FF00"/>
                <w:sz w:val="24"/>
              </w:rPr>
            </w:pPr>
            <w:r>
              <w:rPr>
                <w:rFonts w:ascii="Arial" w:eastAsia="Arial Unicode MS" w:hAnsi="Arial" w:cs="Arial"/>
                <w:color w:val="00FF00"/>
                <w:sz w:val="24"/>
              </w:rPr>
              <w:t>º</w:t>
            </w:r>
          </w:p>
        </w:tc>
        <w:tc>
          <w:tcPr>
            <w:tcW w:w="2262" w:type="pct"/>
            <w:tcBorders>
              <w:top w:val="single" w:sz="8" w:space="0" w:color="9BBB59" w:themeColor="accent3"/>
              <w:left w:val="single" w:sz="8" w:space="0" w:color="9BBB59" w:themeColor="accent3"/>
              <w:bottom w:val="single" w:sz="8" w:space="0" w:color="00FF00"/>
              <w:right w:val="single" w:sz="8" w:space="0" w:color="9BBB59" w:themeColor="accent3"/>
            </w:tcBorders>
            <w:shd w:val="clear" w:color="auto" w:fill="000000" w:themeFill="text1"/>
          </w:tcPr>
          <w:p w:rsidR="00F2291A" w:rsidRPr="0090414A" w:rsidRDefault="00F2291A" w:rsidP="00917DA8">
            <w:pPr>
              <w:pStyle w:val="TextNormalTitleintable"/>
              <w:cnfStyle w:val="100000000000" w:firstRow="1" w:lastRow="0" w:firstColumn="0" w:lastColumn="0" w:oddVBand="0" w:evenVBand="0" w:oddHBand="0" w:evenHBand="0" w:firstRowFirstColumn="0" w:firstRowLastColumn="0" w:lastRowFirstColumn="0" w:lastRowLastColumn="0"/>
              <w:rPr>
                <w:rFonts w:ascii="Arial" w:eastAsia="Arial Unicode MS" w:hAnsi="Arial" w:cs="Arial"/>
                <w:color w:val="00FF00"/>
                <w:sz w:val="24"/>
              </w:rPr>
            </w:pPr>
            <w:r w:rsidRPr="0090414A">
              <w:rPr>
                <w:rFonts w:ascii="Arial" w:eastAsia="Arial Unicode MS" w:hAnsi="Arial" w:cs="Arial"/>
                <w:color w:val="00FF00"/>
                <w:sz w:val="24"/>
              </w:rPr>
              <w:t>Knowledge</w:t>
            </w:r>
          </w:p>
        </w:tc>
        <w:tc>
          <w:tcPr>
            <w:tcW w:w="2382" w:type="pct"/>
            <w:tcBorders>
              <w:top w:val="single" w:sz="8" w:space="0" w:color="9BBB59" w:themeColor="accent3"/>
              <w:left w:val="single" w:sz="8" w:space="0" w:color="9BBB59" w:themeColor="accent3"/>
              <w:bottom w:val="single" w:sz="8" w:space="0" w:color="00FF00"/>
            </w:tcBorders>
            <w:shd w:val="clear" w:color="auto" w:fill="000000" w:themeFill="text1"/>
          </w:tcPr>
          <w:p w:rsidR="00F2291A" w:rsidRPr="0090414A" w:rsidRDefault="00F2291A" w:rsidP="00917DA8">
            <w:pPr>
              <w:pStyle w:val="TextNormalTitleintable"/>
              <w:cnfStyle w:val="100000000000" w:firstRow="1" w:lastRow="0" w:firstColumn="0" w:lastColumn="0" w:oddVBand="0" w:evenVBand="0" w:oddHBand="0" w:evenHBand="0" w:firstRowFirstColumn="0" w:firstRowLastColumn="0" w:lastRowFirstColumn="0" w:lastRowLastColumn="0"/>
              <w:rPr>
                <w:rFonts w:ascii="Arial" w:eastAsia="Arial Unicode MS" w:hAnsi="Arial" w:cs="Arial"/>
                <w:color w:val="00FF00"/>
                <w:sz w:val="24"/>
              </w:rPr>
            </w:pPr>
            <w:r w:rsidRPr="0090414A">
              <w:rPr>
                <w:rFonts w:ascii="Arial" w:eastAsia="Arial Unicode MS" w:hAnsi="Arial" w:cs="Arial"/>
                <w:color w:val="00FF00"/>
                <w:sz w:val="24"/>
              </w:rPr>
              <w:t>Application</w:t>
            </w:r>
          </w:p>
        </w:tc>
      </w:tr>
      <w:tr w:rsidR="00F2291A" w:rsidRPr="00904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 w:type="pct"/>
            <w:tcBorders>
              <w:top w:val="single" w:sz="8" w:space="0" w:color="00FF00"/>
              <w:left w:val="single" w:sz="8" w:space="0" w:color="00FF00"/>
              <w:bottom w:val="single" w:sz="8" w:space="0" w:color="00FF00"/>
              <w:right w:val="single" w:sz="8" w:space="0" w:color="00FF00"/>
            </w:tcBorders>
            <w:vAlign w:val="center"/>
          </w:tcPr>
          <w:p w:rsidR="00F2291A" w:rsidRPr="0090414A" w:rsidRDefault="00F2291A" w:rsidP="005172A4">
            <w:pPr>
              <w:pStyle w:val="TextNormalintable"/>
              <w:ind w:left="0"/>
              <w:jc w:val="center"/>
              <w:rPr>
                <w:rFonts w:ascii="Arial" w:hAnsi="Arial" w:cs="Arial"/>
              </w:rPr>
            </w:pPr>
            <w:r w:rsidRPr="0090414A">
              <w:rPr>
                <w:rFonts w:ascii="Arial" w:hAnsi="Arial" w:cs="Arial"/>
              </w:rPr>
              <w:t>LO1</w:t>
            </w:r>
          </w:p>
        </w:tc>
        <w:tc>
          <w:tcPr>
            <w:tcW w:w="2262" w:type="pct"/>
            <w:tcBorders>
              <w:top w:val="single" w:sz="8" w:space="0" w:color="00FF00"/>
              <w:left w:val="single" w:sz="8" w:space="0" w:color="00FF00"/>
              <w:bottom w:val="single" w:sz="8" w:space="0" w:color="00FF00"/>
              <w:right w:val="single" w:sz="8" w:space="0" w:color="00FF00"/>
            </w:tcBorders>
            <w:vAlign w:val="center"/>
          </w:tcPr>
          <w:p w:rsidR="00F2291A" w:rsidRPr="0090414A" w:rsidRDefault="007920B5" w:rsidP="007920B5">
            <w:pPr>
              <w:pStyle w:val="TextNormalintable"/>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Pr>
                <w:rFonts w:ascii="Arial" w:eastAsia="Arial Unicode MS" w:hAnsi="Arial" w:cs="Arial"/>
              </w:rPr>
              <w:t>Which are the main c</w:t>
            </w:r>
            <w:r w:rsidR="00F2291A">
              <w:rPr>
                <w:rFonts w:ascii="Arial" w:eastAsia="Arial Unicode MS" w:hAnsi="Arial" w:cs="Arial"/>
              </w:rPr>
              <w:t>haracteristic</w:t>
            </w:r>
            <w:r>
              <w:rPr>
                <w:rFonts w:ascii="Arial" w:eastAsia="Arial Unicode MS" w:hAnsi="Arial" w:cs="Arial"/>
              </w:rPr>
              <w:t xml:space="preserve">s </w:t>
            </w:r>
            <w:r w:rsidR="00F2291A">
              <w:rPr>
                <w:rFonts w:ascii="Arial" w:eastAsia="Arial Unicode MS" w:hAnsi="Arial" w:cs="Arial"/>
              </w:rPr>
              <w:t xml:space="preserve">of the </w:t>
            </w:r>
            <w:r>
              <w:rPr>
                <w:rFonts w:ascii="Arial" w:eastAsia="Arial Unicode MS" w:hAnsi="Arial" w:cs="Arial"/>
              </w:rPr>
              <w:t>chosen cultural format and how to apply</w:t>
            </w:r>
            <w:r w:rsidR="00F2291A">
              <w:rPr>
                <w:rFonts w:ascii="Arial" w:eastAsia="Arial Unicode MS" w:hAnsi="Arial" w:cs="Arial"/>
              </w:rPr>
              <w:t xml:space="preserve"> </w:t>
            </w:r>
            <w:r>
              <w:rPr>
                <w:rFonts w:ascii="Arial" w:eastAsia="Arial Unicode MS" w:hAnsi="Arial" w:cs="Arial"/>
              </w:rPr>
              <w:t>them to the identified elements of the neighbourhood.</w:t>
            </w:r>
          </w:p>
        </w:tc>
        <w:tc>
          <w:tcPr>
            <w:tcW w:w="2382" w:type="pct"/>
            <w:tcBorders>
              <w:top w:val="single" w:sz="8" w:space="0" w:color="00FF00"/>
              <w:left w:val="single" w:sz="8" w:space="0" w:color="00FF00"/>
              <w:bottom w:val="single" w:sz="8" w:space="0" w:color="00FF00"/>
              <w:right w:val="single" w:sz="8" w:space="0" w:color="00FF00"/>
            </w:tcBorders>
            <w:vAlign w:val="center"/>
          </w:tcPr>
          <w:p w:rsidR="00F2291A" w:rsidRPr="0090414A" w:rsidRDefault="00F2291A" w:rsidP="007920B5">
            <w:pPr>
              <w:pStyle w:val="TextNormalintable"/>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Pr>
                <w:rFonts w:ascii="Arial" w:eastAsia="Arial Unicode MS" w:hAnsi="Arial" w:cs="Arial"/>
              </w:rPr>
              <w:t>Use of infor</w:t>
            </w:r>
            <w:r w:rsidR="007920B5">
              <w:rPr>
                <w:rFonts w:ascii="Arial" w:eastAsia="Arial Unicode MS" w:hAnsi="Arial" w:cs="Arial"/>
              </w:rPr>
              <w:t>mal methodologies like getting in touch with other similar experiences, open discussion, visual maps and practical exercises with the new tools</w:t>
            </w:r>
            <w:r w:rsidR="000C7DDC">
              <w:rPr>
                <w:rFonts w:ascii="Arial" w:eastAsia="Arial Unicode MS" w:hAnsi="Arial" w:cs="Arial"/>
              </w:rPr>
              <w:t xml:space="preserve"> (video and sound recorders).</w:t>
            </w:r>
          </w:p>
        </w:tc>
      </w:tr>
      <w:tr w:rsidR="00F2291A" w:rsidRPr="0090414A">
        <w:trPr>
          <w:trHeight w:val="928"/>
        </w:trPr>
        <w:tc>
          <w:tcPr>
            <w:cnfStyle w:val="001000000000" w:firstRow="0" w:lastRow="0" w:firstColumn="1" w:lastColumn="0" w:oddVBand="0" w:evenVBand="0" w:oddHBand="0" w:evenHBand="0" w:firstRowFirstColumn="0" w:firstRowLastColumn="0" w:lastRowFirstColumn="0" w:lastRowLastColumn="0"/>
            <w:tcW w:w="356" w:type="pct"/>
            <w:tcBorders>
              <w:top w:val="single" w:sz="8" w:space="0" w:color="00FF00"/>
              <w:left w:val="single" w:sz="8" w:space="0" w:color="00FF00"/>
              <w:bottom w:val="single" w:sz="8" w:space="0" w:color="00FF00"/>
              <w:right w:val="single" w:sz="8" w:space="0" w:color="00FF00"/>
            </w:tcBorders>
            <w:vAlign w:val="center"/>
          </w:tcPr>
          <w:p w:rsidR="00F2291A" w:rsidRPr="0090414A" w:rsidRDefault="00F2291A" w:rsidP="005172A4">
            <w:pPr>
              <w:pStyle w:val="TextNormalintable"/>
              <w:ind w:left="0"/>
              <w:jc w:val="center"/>
              <w:rPr>
                <w:rFonts w:ascii="Arial" w:hAnsi="Arial" w:cs="Arial"/>
              </w:rPr>
            </w:pPr>
            <w:r w:rsidRPr="0090414A">
              <w:rPr>
                <w:rFonts w:ascii="Arial" w:hAnsi="Arial" w:cs="Arial"/>
              </w:rPr>
              <w:t>LO2</w:t>
            </w:r>
          </w:p>
        </w:tc>
        <w:tc>
          <w:tcPr>
            <w:tcW w:w="2262" w:type="pct"/>
            <w:tcBorders>
              <w:top w:val="single" w:sz="8" w:space="0" w:color="00FF00"/>
              <w:left w:val="single" w:sz="8" w:space="0" w:color="00FF00"/>
              <w:bottom w:val="single" w:sz="8" w:space="0" w:color="00FF00"/>
              <w:right w:val="single" w:sz="8" w:space="0" w:color="00FF00"/>
            </w:tcBorders>
            <w:vAlign w:val="center"/>
          </w:tcPr>
          <w:p w:rsidR="00F2291A" w:rsidRPr="0090414A" w:rsidRDefault="007920B5" w:rsidP="009E1AFF">
            <w:pPr>
              <w:pStyle w:val="TextNormalintable"/>
              <w:ind w:left="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rPr>
            </w:pPr>
            <w:r>
              <w:rPr>
                <w:rFonts w:ascii="Arial" w:eastAsia="Arial Unicode MS" w:hAnsi="Arial" w:cs="Arial"/>
              </w:rPr>
              <w:t>Which is the best way to narrate the neighbourhood.</w:t>
            </w:r>
          </w:p>
        </w:tc>
        <w:tc>
          <w:tcPr>
            <w:tcW w:w="2382" w:type="pct"/>
            <w:tcBorders>
              <w:top w:val="single" w:sz="8" w:space="0" w:color="00FF00"/>
              <w:left w:val="single" w:sz="8" w:space="0" w:color="00FF00"/>
              <w:bottom w:val="single" w:sz="8" w:space="0" w:color="00FF00"/>
              <w:right w:val="single" w:sz="8" w:space="0" w:color="00FF00"/>
            </w:tcBorders>
            <w:vAlign w:val="center"/>
          </w:tcPr>
          <w:p w:rsidR="00F2291A" w:rsidRPr="0029493E" w:rsidRDefault="00F2291A" w:rsidP="000C7DDC">
            <w:pPr>
              <w:pStyle w:val="TextNormalintable"/>
              <w:cnfStyle w:val="000000000000" w:firstRow="0" w:lastRow="0" w:firstColumn="0" w:lastColumn="0" w:oddVBand="0" w:evenVBand="0" w:oddHBand="0" w:evenHBand="0" w:firstRowFirstColumn="0" w:firstRowLastColumn="0" w:lastRowFirstColumn="0" w:lastRowLastColumn="0"/>
              <w:rPr>
                <w:rFonts w:ascii="Arial" w:eastAsia="Arial Unicode MS" w:hAnsi="Arial" w:cs="Arial"/>
              </w:rPr>
            </w:pPr>
            <w:r w:rsidRPr="0029493E">
              <w:rPr>
                <w:rFonts w:ascii="Arial" w:eastAsia="Arial Unicode MS" w:hAnsi="Arial" w:cs="Arial"/>
              </w:rPr>
              <w:t>Use of informal methodologies like</w:t>
            </w:r>
            <w:r>
              <w:rPr>
                <w:rFonts w:ascii="Arial" w:eastAsia="Arial Unicode MS" w:hAnsi="Arial" w:cs="Arial"/>
              </w:rPr>
              <w:t xml:space="preserve"> </w:t>
            </w:r>
            <w:r w:rsidR="000C7DDC">
              <w:rPr>
                <w:rFonts w:ascii="Arial" w:eastAsia="Arial Unicode MS" w:hAnsi="Arial" w:cs="Arial"/>
              </w:rPr>
              <w:t>drawing a final structure, writing scripts, preparing interviews.</w:t>
            </w:r>
            <w:r>
              <w:rPr>
                <w:rFonts w:ascii="Arial" w:eastAsia="Arial Unicode MS" w:hAnsi="Arial" w:cs="Arial"/>
              </w:rPr>
              <w:t xml:space="preserve"> </w:t>
            </w:r>
          </w:p>
        </w:tc>
      </w:tr>
      <w:tr w:rsidR="00F2291A" w:rsidRPr="0090414A">
        <w:trPr>
          <w:cnfStyle w:val="000000100000" w:firstRow="0" w:lastRow="0" w:firstColumn="0" w:lastColumn="0" w:oddVBand="0" w:evenVBand="0" w:oddHBand="1" w:evenHBand="0" w:firstRowFirstColumn="0" w:firstRowLastColumn="0" w:lastRowFirstColumn="0" w:lastRowLastColumn="0"/>
          <w:trHeight w:val="1438"/>
        </w:trPr>
        <w:tc>
          <w:tcPr>
            <w:cnfStyle w:val="001000000000" w:firstRow="0" w:lastRow="0" w:firstColumn="1" w:lastColumn="0" w:oddVBand="0" w:evenVBand="0" w:oddHBand="0" w:evenHBand="0" w:firstRowFirstColumn="0" w:firstRowLastColumn="0" w:lastRowFirstColumn="0" w:lastRowLastColumn="0"/>
            <w:tcW w:w="356" w:type="pct"/>
            <w:tcBorders>
              <w:top w:val="single" w:sz="8" w:space="0" w:color="00FF00"/>
              <w:left w:val="single" w:sz="8" w:space="0" w:color="00FF00"/>
              <w:bottom w:val="single" w:sz="8" w:space="0" w:color="00FF00"/>
              <w:right w:val="single" w:sz="8" w:space="0" w:color="00FF00"/>
            </w:tcBorders>
            <w:vAlign w:val="center"/>
          </w:tcPr>
          <w:p w:rsidR="00F2291A" w:rsidRPr="0090414A" w:rsidRDefault="00F2291A" w:rsidP="005172A4">
            <w:pPr>
              <w:pStyle w:val="TextNormalintable"/>
              <w:ind w:left="0"/>
              <w:jc w:val="center"/>
              <w:rPr>
                <w:rFonts w:ascii="Arial" w:hAnsi="Arial" w:cs="Arial"/>
              </w:rPr>
            </w:pPr>
            <w:r w:rsidRPr="0090414A">
              <w:rPr>
                <w:rFonts w:ascii="Arial" w:hAnsi="Arial" w:cs="Arial"/>
              </w:rPr>
              <w:t>LO3</w:t>
            </w:r>
          </w:p>
        </w:tc>
        <w:tc>
          <w:tcPr>
            <w:tcW w:w="2262" w:type="pct"/>
            <w:tcBorders>
              <w:top w:val="single" w:sz="8" w:space="0" w:color="00FF00"/>
              <w:left w:val="single" w:sz="8" w:space="0" w:color="00FF00"/>
              <w:bottom w:val="single" w:sz="8" w:space="0" w:color="00FF00"/>
              <w:right w:val="single" w:sz="8" w:space="0" w:color="00FF00"/>
            </w:tcBorders>
            <w:vAlign w:val="center"/>
          </w:tcPr>
          <w:p w:rsidR="00F2291A" w:rsidRPr="0090414A" w:rsidRDefault="007920B5" w:rsidP="00F2291A">
            <w:pPr>
              <w:pStyle w:val="TextNormalintable"/>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Pr>
                <w:rFonts w:ascii="Arial" w:hAnsi="Arial" w:cs="Arial"/>
              </w:rPr>
              <w:t>How to create and elaborate a final work in the chosen cultural format.</w:t>
            </w:r>
          </w:p>
        </w:tc>
        <w:tc>
          <w:tcPr>
            <w:tcW w:w="2382" w:type="pct"/>
            <w:tcBorders>
              <w:top w:val="single" w:sz="8" w:space="0" w:color="00FF00"/>
              <w:left w:val="single" w:sz="8" w:space="0" w:color="00FF00"/>
              <w:bottom w:val="single" w:sz="8" w:space="0" w:color="00FF00"/>
              <w:right w:val="single" w:sz="8" w:space="0" w:color="00FF00"/>
            </w:tcBorders>
            <w:vAlign w:val="center"/>
          </w:tcPr>
          <w:p w:rsidR="00F2291A" w:rsidRPr="0090414A" w:rsidRDefault="00F2291A" w:rsidP="007920B5">
            <w:pPr>
              <w:pStyle w:val="TextNormalintable"/>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sidRPr="0029493E">
              <w:rPr>
                <w:rFonts w:ascii="Arial" w:eastAsia="Arial Unicode MS" w:hAnsi="Arial" w:cs="Arial"/>
              </w:rPr>
              <w:t>Use of informal methodologies like</w:t>
            </w:r>
            <w:r>
              <w:rPr>
                <w:rFonts w:ascii="Arial" w:eastAsia="Arial Unicode MS" w:hAnsi="Arial" w:cs="Arial"/>
              </w:rPr>
              <w:t xml:space="preserve"> </w:t>
            </w:r>
            <w:r w:rsidR="007920B5">
              <w:rPr>
                <w:rFonts w:ascii="Arial" w:eastAsia="Arial Unicode MS" w:hAnsi="Arial" w:cs="Arial"/>
              </w:rPr>
              <w:t>putting in practice the drawn final structure with the specific tools and resources of the chosen cultural format.</w:t>
            </w:r>
            <w:r w:rsidR="000C7DDC">
              <w:rPr>
                <w:rFonts w:ascii="Arial" w:eastAsia="Arial Unicode MS" w:hAnsi="Arial" w:cs="Arial"/>
              </w:rPr>
              <w:t xml:space="preserve"> Filming. Analyze the recordings and select the scenes to use. Video editing.</w:t>
            </w:r>
          </w:p>
        </w:tc>
      </w:tr>
    </w:tbl>
    <w:p w:rsidR="00F2291A" w:rsidRPr="0090414A" w:rsidRDefault="00F2291A" w:rsidP="00F2291A">
      <w:pPr>
        <w:rPr>
          <w:rFonts w:ascii="Arial" w:hAnsi="Arial" w:cs="Arial"/>
        </w:rPr>
      </w:pPr>
    </w:p>
    <w:p w:rsidR="005172A4" w:rsidRPr="0090414A" w:rsidRDefault="005172A4">
      <w:pPr>
        <w:rPr>
          <w:rFonts w:ascii="Arial" w:hAnsi="Arial" w:cs="Arial"/>
        </w:rPr>
      </w:pPr>
    </w:p>
    <w:sectPr w:rsidR="005172A4" w:rsidRPr="0090414A" w:rsidSect="005172A4">
      <w:headerReference w:type="default" r:id="rId8"/>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6DB" w:rsidRDefault="00C456DB" w:rsidP="008E14B2">
      <w:pPr>
        <w:spacing w:after="0" w:line="240" w:lineRule="auto"/>
      </w:pPr>
      <w:r>
        <w:separator/>
      </w:r>
    </w:p>
  </w:endnote>
  <w:endnote w:type="continuationSeparator" w:id="0">
    <w:p w:rsidR="00C456DB" w:rsidRDefault="00C456DB" w:rsidP="008E1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6DB" w:rsidRDefault="00C456DB" w:rsidP="008E14B2">
      <w:pPr>
        <w:spacing w:after="0" w:line="240" w:lineRule="auto"/>
      </w:pPr>
      <w:r>
        <w:separator/>
      </w:r>
    </w:p>
  </w:footnote>
  <w:footnote w:type="continuationSeparator" w:id="0">
    <w:p w:rsidR="00C456DB" w:rsidRDefault="00C456DB" w:rsidP="008E14B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6DB" w:rsidRDefault="00C456DB" w:rsidP="005172A4">
    <w:pPr>
      <w:pStyle w:val="Header"/>
      <w:tabs>
        <w:tab w:val="clear" w:pos="4536"/>
        <w:tab w:val="clear" w:pos="9072"/>
        <w:tab w:val="left" w:pos="4200"/>
      </w:tabs>
    </w:pPr>
    <w:r>
      <w:rPr>
        <w:noProof/>
        <w:lang w:val="en-US"/>
      </w:rPr>
      <w:drawing>
        <wp:inline distT="0" distB="0" distL="0" distR="0">
          <wp:extent cx="681990" cy="699781"/>
          <wp:effectExtent l="0" t="0" r="3810" b="11430"/>
          <wp:docPr id="1" name="Picture 1" descr="Macintosh HD:Users:joan:Dropbox (TRANSIT PROJECTES):AREA:2016:euler:Logo:logo_eu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an:Dropbox (TRANSIT PROJECTES):AREA:2016:euler:Logo:logo_eul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355" cy="700156"/>
                  </a:xfrm>
                  <a:prstGeom prst="rect">
                    <a:avLst/>
                  </a:prstGeom>
                  <a:noFill/>
                  <a:ln>
                    <a:noFill/>
                  </a:ln>
                </pic:spPr>
              </pic:pic>
            </a:graphicData>
          </a:graphic>
        </wp:inline>
      </w:drawing>
    </w:r>
    <w:r w:rsidRPr="008E14B2">
      <w:rPr>
        <w:noProof/>
        <w:lang w:val="en-US"/>
      </w:rPr>
      <w:drawing>
        <wp:anchor distT="0" distB="0" distL="114300" distR="123190" simplePos="0" relativeHeight="251659264" behindDoc="1" locked="0" layoutInCell="1" allowOverlap="1">
          <wp:simplePos x="0" y="0"/>
          <wp:positionH relativeFrom="column">
            <wp:posOffset>6515100</wp:posOffset>
          </wp:positionH>
          <wp:positionV relativeFrom="paragraph">
            <wp:posOffset>107315</wp:posOffset>
          </wp:positionV>
          <wp:extent cx="1934210" cy="552450"/>
          <wp:effectExtent l="0" t="0" r="0" b="6350"/>
          <wp:wrapTight wrapText="bothSides">
            <wp:wrapPolygon edited="0">
              <wp:start x="0" y="0"/>
              <wp:lineTo x="0" y="20855"/>
              <wp:lineTo x="21274" y="20855"/>
              <wp:lineTo x="21274" y="0"/>
              <wp:lineTo x="0" y="0"/>
            </wp:wrapPolygon>
          </wp:wrapTight>
          <wp:docPr id="2"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Grafik 66"/>
                  <pic:cNvPicPr>
                    <a:picLocks noChangeAspect="1" noChangeArrowheads="1"/>
                  </pic:cNvPicPr>
                </pic:nvPicPr>
                <pic:blipFill>
                  <a:blip r:embed="rId2"/>
                  <a:stretch>
                    <a:fillRect/>
                  </a:stretch>
                </pic:blipFill>
                <pic:spPr bwMode="auto">
                  <a:xfrm>
                    <a:off x="0" y="0"/>
                    <a:ext cx="1934210" cy="552450"/>
                  </a:xfrm>
                  <a:prstGeom prst="rect">
                    <a:avLst/>
                  </a:prstGeom>
                </pic:spPr>
              </pic:pic>
            </a:graphicData>
          </a:graphic>
        </wp:anchor>
      </w:drawing>
    </w:r>
    <w:r>
      <w:tab/>
      <w:t xml:space="preserve">              </w:t>
    </w:r>
    <w:r>
      <w:rPr>
        <w:noProof/>
        <w:lang w:val="en-US"/>
      </w:rPr>
      <w:drawing>
        <wp:inline distT="0" distB="0" distL="0" distR="0">
          <wp:extent cx="1868626" cy="706641"/>
          <wp:effectExtent l="0" t="0" r="11430" b="5080"/>
          <wp:docPr id="4" name="Picture 3" descr="Macintosh HD:Users:joan:Dropbox (TRANSIT PROJECTES):AREA:EINES:Logos i corporatiu:logo_trans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an:Dropbox (TRANSIT PROJECTES):AREA:EINES:Logos i corporatiu:logo_transi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9951" cy="707142"/>
                  </a:xfrm>
                  <a:prstGeom prst="rect">
                    <a:avLst/>
                  </a:prstGeom>
                  <a:noFill/>
                  <a:ln>
                    <a:noFill/>
                  </a:ln>
                </pic:spPr>
              </pic:pic>
            </a:graphicData>
          </a:graphic>
        </wp:inline>
      </w:drawing>
    </w:r>
    <w:r>
      <w:t xml:space="preserve">                                                                                                                                                                                                                                                         </w:t>
    </w:r>
    <w:r>
      <w:rPr>
        <w:noProof/>
        <w:lang w:val="en-US"/>
      </w:rPr>
      <w:drawing>
        <wp:inline distT="0" distB="0" distL="0" distR="0">
          <wp:extent cx="9067800" cy="3898900"/>
          <wp:effectExtent l="0" t="0" r="0" b="12700"/>
          <wp:docPr id="6" name="Picture 6" descr="Macintosh HD:Users:joan:Dropbox (TRANSIT PROJECTES):AREA:EINES:Logos i corporatiu:logo transit:trànsit_logo_w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an:Dropbox (TRANSIT PROJECTES):AREA:EINES:Logos i corporatiu:logo transit:trànsit_logo_web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67800" cy="389890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6BED"/>
    <w:multiLevelType w:val="hybridMultilevel"/>
    <w:tmpl w:val="3FDC3AEC"/>
    <w:lvl w:ilvl="0" w:tplc="9AC89122">
      <w:start w:val="4"/>
      <w:numFmt w:val="bullet"/>
      <w:lvlText w:val="-"/>
      <w:lvlJc w:val="left"/>
      <w:pPr>
        <w:ind w:left="720" w:hanging="360"/>
      </w:pPr>
      <w:rPr>
        <w:rFonts w:ascii="Arial Unicode MS" w:eastAsia="Arial Unicode MS" w:hAnsi="Arial Unicode MS" w:hint="eastAsi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F284735"/>
    <w:multiLevelType w:val="hybridMultilevel"/>
    <w:tmpl w:val="69848A60"/>
    <w:lvl w:ilvl="0" w:tplc="F74A5BD4">
      <w:start w:val="1"/>
      <w:numFmt w:val="bullet"/>
      <w:pStyle w:val="TextNormalintablebullet"/>
      <w:lvlText w:val="­"/>
      <w:lvlJc w:val="left"/>
      <w:pPr>
        <w:ind w:left="617" w:hanging="360"/>
      </w:pPr>
      <w:rPr>
        <w:rFonts w:ascii="Calibri" w:hAnsi="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46D10F45"/>
    <w:multiLevelType w:val="hybridMultilevel"/>
    <w:tmpl w:val="8A66FDE6"/>
    <w:lvl w:ilvl="0" w:tplc="EBC8DCF6">
      <w:start w:val="1"/>
      <w:numFmt w:val="decimal"/>
      <w:lvlText w:val="%1)"/>
      <w:lvlJc w:val="left"/>
      <w:pPr>
        <w:ind w:left="720" w:hanging="360"/>
      </w:pPr>
      <w:rPr>
        <w:rFonts w:ascii="Arial" w:hAnsi="Arial" w:cs="Arial" w:hint="default"/>
        <w:b/>
        <w:sz w:val="28"/>
        <w:szCs w:val="2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69553823"/>
    <w:multiLevelType w:val="hybridMultilevel"/>
    <w:tmpl w:val="58287B1A"/>
    <w:lvl w:ilvl="0" w:tplc="0FB4E6EA">
      <w:start w:val="2"/>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CAC"/>
    <w:rsid w:val="00085463"/>
    <w:rsid w:val="000B664A"/>
    <w:rsid w:val="000C7DDC"/>
    <w:rsid w:val="000D2A20"/>
    <w:rsid w:val="00100B0B"/>
    <w:rsid w:val="00122DB7"/>
    <w:rsid w:val="00123CEC"/>
    <w:rsid w:val="001F2C24"/>
    <w:rsid w:val="0029493E"/>
    <w:rsid w:val="00295EE1"/>
    <w:rsid w:val="002C54D5"/>
    <w:rsid w:val="002F4BD4"/>
    <w:rsid w:val="00325C2E"/>
    <w:rsid w:val="00345464"/>
    <w:rsid w:val="00352848"/>
    <w:rsid w:val="00382F06"/>
    <w:rsid w:val="00394301"/>
    <w:rsid w:val="003D2852"/>
    <w:rsid w:val="004150E9"/>
    <w:rsid w:val="00441004"/>
    <w:rsid w:val="00462646"/>
    <w:rsid w:val="00481A8C"/>
    <w:rsid w:val="00484773"/>
    <w:rsid w:val="004D0ED5"/>
    <w:rsid w:val="004D5E5F"/>
    <w:rsid w:val="005172A4"/>
    <w:rsid w:val="006F2EDF"/>
    <w:rsid w:val="00725DBC"/>
    <w:rsid w:val="007806BB"/>
    <w:rsid w:val="007920B5"/>
    <w:rsid w:val="007B16DF"/>
    <w:rsid w:val="007B7A8C"/>
    <w:rsid w:val="007D6322"/>
    <w:rsid w:val="00822DE4"/>
    <w:rsid w:val="008468A4"/>
    <w:rsid w:val="0088555A"/>
    <w:rsid w:val="008C4431"/>
    <w:rsid w:val="008D4EE5"/>
    <w:rsid w:val="008E14B2"/>
    <w:rsid w:val="009020BF"/>
    <w:rsid w:val="0090414A"/>
    <w:rsid w:val="00914CD2"/>
    <w:rsid w:val="00917DA8"/>
    <w:rsid w:val="009A0CAC"/>
    <w:rsid w:val="009E1AFF"/>
    <w:rsid w:val="009E6E43"/>
    <w:rsid w:val="009F33F2"/>
    <w:rsid w:val="00A169F9"/>
    <w:rsid w:val="00A62F9A"/>
    <w:rsid w:val="00A84E1A"/>
    <w:rsid w:val="00AE7982"/>
    <w:rsid w:val="00BA2A78"/>
    <w:rsid w:val="00BD3AD8"/>
    <w:rsid w:val="00BF6E14"/>
    <w:rsid w:val="00BF7EA7"/>
    <w:rsid w:val="00C15034"/>
    <w:rsid w:val="00C456DB"/>
    <w:rsid w:val="00C537E2"/>
    <w:rsid w:val="00C718DC"/>
    <w:rsid w:val="00CA31ED"/>
    <w:rsid w:val="00CD6053"/>
    <w:rsid w:val="00D53E17"/>
    <w:rsid w:val="00D616AD"/>
    <w:rsid w:val="00D63E97"/>
    <w:rsid w:val="00D74BAB"/>
    <w:rsid w:val="00DA4014"/>
    <w:rsid w:val="00DC4B99"/>
    <w:rsid w:val="00E07CCC"/>
    <w:rsid w:val="00E17B64"/>
    <w:rsid w:val="00E2554B"/>
    <w:rsid w:val="00F2228C"/>
    <w:rsid w:val="00F2291A"/>
    <w:rsid w:val="00F66F41"/>
  </w:rsids>
  <m:mathPr>
    <m:mathFont m:val="Cambria Math"/>
    <m:brkBin m:val="before"/>
    <m:brkBinSub m:val="--"/>
    <m:smallFrac/>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CAC"/>
    <w:rPr>
      <w:rFonts w:ascii="Calibri" w:eastAsia="Times New Roman" w:hAnsi="Calibri" w:cs="Times New Roman"/>
      <w:lang w:val="en-GB"/>
    </w:rPr>
  </w:style>
  <w:style w:type="paragraph" w:styleId="Heading2">
    <w:name w:val="heading 2"/>
    <w:basedOn w:val="Normal"/>
    <w:next w:val="Normal"/>
    <w:link w:val="Heading2Char"/>
    <w:autoRedefine/>
    <w:qFormat/>
    <w:rsid w:val="009E1AFF"/>
    <w:pPr>
      <w:keepNext/>
      <w:keepLines/>
      <w:spacing w:before="200" w:after="0"/>
      <w:outlineLvl w:val="1"/>
    </w:pPr>
    <w:rPr>
      <w:rFonts w:ascii="Arial Unicode MS" w:eastAsia="Arial Unicode MS" w:hAnsi="Arial Unicode MS" w:cs="Arial Unicode MS"/>
      <w:bCs/>
      <w:color w:val="000000"/>
      <w:sz w:val="32"/>
      <w:szCs w:val="36"/>
    </w:rPr>
  </w:style>
  <w:style w:type="paragraph" w:styleId="Heading4">
    <w:name w:val="heading 4"/>
    <w:basedOn w:val="Normal"/>
    <w:next w:val="Normal"/>
    <w:link w:val="Heading4Char"/>
    <w:uiPriority w:val="9"/>
    <w:semiHidden/>
    <w:unhideWhenUsed/>
    <w:qFormat/>
    <w:rsid w:val="00325C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1AFF"/>
    <w:rPr>
      <w:rFonts w:ascii="Arial Unicode MS" w:eastAsia="Arial Unicode MS" w:hAnsi="Arial Unicode MS" w:cs="Arial Unicode MS"/>
      <w:bCs/>
      <w:color w:val="000000"/>
      <w:sz w:val="32"/>
      <w:szCs w:val="36"/>
      <w:lang w:val="en-GB"/>
    </w:rPr>
  </w:style>
  <w:style w:type="paragraph" w:customStyle="1" w:styleId="TextNormalintable">
    <w:name w:val="Text Normal in table"/>
    <w:basedOn w:val="Normal"/>
    <w:qFormat/>
    <w:rsid w:val="009A0CAC"/>
    <w:pPr>
      <w:spacing w:before="120" w:after="120" w:line="240" w:lineRule="exact"/>
      <w:ind w:left="170"/>
    </w:pPr>
    <w:rPr>
      <w:rFonts w:ascii="Arial Unicode MS" w:hAnsi="Arial Unicode MS"/>
      <w:sz w:val="18"/>
      <w:szCs w:val="20"/>
    </w:rPr>
  </w:style>
  <w:style w:type="paragraph" w:customStyle="1" w:styleId="TextNormal">
    <w:name w:val="Text Normal"/>
    <w:basedOn w:val="Normal"/>
    <w:uiPriority w:val="99"/>
    <w:qFormat/>
    <w:rsid w:val="009A0CAC"/>
    <w:rPr>
      <w:rFonts w:ascii="Arial Unicode MS" w:eastAsia="Arial Unicode MS" w:hAnsi="Times New Roman"/>
      <w:sz w:val="20"/>
      <w:szCs w:val="20"/>
    </w:rPr>
  </w:style>
  <w:style w:type="paragraph" w:customStyle="1" w:styleId="TextNormalintablebullet">
    <w:name w:val="Text Normal in table bullet"/>
    <w:basedOn w:val="Normal"/>
    <w:qFormat/>
    <w:rsid w:val="009A0CAC"/>
    <w:pPr>
      <w:numPr>
        <w:numId w:val="1"/>
      </w:numPr>
      <w:tabs>
        <w:tab w:val="right" w:leader="dot" w:pos="6804"/>
      </w:tabs>
      <w:autoSpaceDE w:val="0"/>
      <w:autoSpaceDN w:val="0"/>
      <w:adjustRightInd w:val="0"/>
      <w:spacing w:before="120" w:after="60" w:line="240" w:lineRule="auto"/>
      <w:ind w:left="255" w:hanging="142"/>
    </w:pPr>
    <w:rPr>
      <w:rFonts w:ascii="Arial Unicode MS" w:eastAsia="Arial Unicode MS" w:hAnsi="Arial Unicode MS" w:cs="Arial Unicode MS"/>
      <w:color w:val="000000"/>
      <w:sz w:val="18"/>
      <w:szCs w:val="18"/>
    </w:rPr>
  </w:style>
  <w:style w:type="table" w:styleId="LightList-Accent3">
    <w:name w:val="Light List Accent 3"/>
    <w:basedOn w:val="TableNormal"/>
    <w:uiPriority w:val="61"/>
    <w:rsid w:val="009A0CAC"/>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extNormalTitleintable">
    <w:name w:val="Text Normal Title in table"/>
    <w:basedOn w:val="Normal"/>
    <w:qFormat/>
    <w:rsid w:val="009A0CAC"/>
    <w:pPr>
      <w:spacing w:before="240" w:after="120"/>
      <w:jc w:val="both"/>
    </w:pPr>
    <w:rPr>
      <w:rFonts w:ascii="Arial Unicode MS" w:hAnsi="Arial Unicode MS"/>
      <w:b/>
      <w:bCs/>
      <w:color w:val="FFFFFF" w:themeColor="background1"/>
      <w:sz w:val="18"/>
      <w:szCs w:val="20"/>
    </w:rPr>
  </w:style>
  <w:style w:type="paragraph" w:styleId="Header">
    <w:name w:val="header"/>
    <w:basedOn w:val="Normal"/>
    <w:link w:val="HeaderChar"/>
    <w:uiPriority w:val="99"/>
    <w:unhideWhenUsed/>
    <w:rsid w:val="008E14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14B2"/>
    <w:rPr>
      <w:rFonts w:ascii="Calibri" w:eastAsia="Times New Roman" w:hAnsi="Calibri" w:cs="Times New Roman"/>
      <w:lang w:val="en-GB"/>
    </w:rPr>
  </w:style>
  <w:style w:type="paragraph" w:styleId="Footer">
    <w:name w:val="footer"/>
    <w:basedOn w:val="Normal"/>
    <w:link w:val="FooterChar"/>
    <w:uiPriority w:val="99"/>
    <w:unhideWhenUsed/>
    <w:rsid w:val="008E14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14B2"/>
    <w:rPr>
      <w:rFonts w:ascii="Calibri" w:eastAsia="Times New Roman" w:hAnsi="Calibri" w:cs="Times New Roman"/>
      <w:lang w:val="en-GB"/>
    </w:rPr>
  </w:style>
  <w:style w:type="character" w:customStyle="1" w:styleId="alt-edited1">
    <w:name w:val="alt-edited1"/>
    <w:basedOn w:val="DefaultParagraphFont"/>
    <w:rsid w:val="001F2C24"/>
    <w:rPr>
      <w:color w:val="4D90F0"/>
    </w:rPr>
  </w:style>
  <w:style w:type="character" w:customStyle="1" w:styleId="shorttext">
    <w:name w:val="short_text"/>
    <w:basedOn w:val="DefaultParagraphFont"/>
    <w:rsid w:val="00481A8C"/>
  </w:style>
  <w:style w:type="paragraph" w:styleId="BalloonText">
    <w:name w:val="Balloon Text"/>
    <w:basedOn w:val="Normal"/>
    <w:link w:val="BalloonTextChar"/>
    <w:uiPriority w:val="99"/>
    <w:semiHidden/>
    <w:unhideWhenUsed/>
    <w:rsid w:val="005172A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2A4"/>
    <w:rPr>
      <w:rFonts w:ascii="Lucida Grande" w:eastAsia="Times New Roman" w:hAnsi="Lucida Grande" w:cs="Lucida Grande"/>
      <w:sz w:val="18"/>
      <w:szCs w:val="18"/>
      <w:lang w:val="en-GB"/>
    </w:rPr>
  </w:style>
  <w:style w:type="paragraph" w:styleId="ListParagraph">
    <w:name w:val="List Paragraph"/>
    <w:basedOn w:val="Normal"/>
    <w:uiPriority w:val="34"/>
    <w:qFormat/>
    <w:rsid w:val="002F4BD4"/>
    <w:pPr>
      <w:spacing w:after="160" w:line="259" w:lineRule="auto"/>
      <w:ind w:left="720"/>
      <w:contextualSpacing/>
    </w:pPr>
    <w:rPr>
      <w:rFonts w:asciiTheme="minorHAnsi" w:eastAsiaTheme="minorHAnsi" w:hAnsiTheme="minorHAnsi" w:cstheme="minorBidi"/>
      <w:lang w:val="de-AT"/>
    </w:rPr>
  </w:style>
  <w:style w:type="character" w:customStyle="1" w:styleId="hps">
    <w:name w:val="hps"/>
    <w:qFormat/>
    <w:rsid w:val="002F4BD4"/>
  </w:style>
  <w:style w:type="paragraph" w:styleId="HTMLPreformatted">
    <w:name w:val="HTML Preformatted"/>
    <w:basedOn w:val="Normal"/>
    <w:link w:val="HTMLPreformattedChar"/>
    <w:uiPriority w:val="99"/>
    <w:rsid w:val="00D5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HAnsi" w:hAnsi="Courier" w:cs="Courier"/>
      <w:sz w:val="20"/>
      <w:szCs w:val="20"/>
      <w:lang w:val="pt-PT"/>
    </w:rPr>
  </w:style>
  <w:style w:type="character" w:customStyle="1" w:styleId="HTMLPreformattedChar">
    <w:name w:val="HTML Preformatted Char"/>
    <w:basedOn w:val="DefaultParagraphFont"/>
    <w:link w:val="HTMLPreformatted"/>
    <w:uiPriority w:val="99"/>
    <w:rsid w:val="00D53E17"/>
    <w:rPr>
      <w:rFonts w:ascii="Courier" w:hAnsi="Courier" w:cs="Courier"/>
      <w:sz w:val="20"/>
      <w:szCs w:val="20"/>
      <w:lang w:val="pt-PT"/>
    </w:rPr>
  </w:style>
  <w:style w:type="character" w:customStyle="1" w:styleId="Heading4Char">
    <w:name w:val="Heading 4 Char"/>
    <w:basedOn w:val="DefaultParagraphFont"/>
    <w:link w:val="Heading4"/>
    <w:uiPriority w:val="9"/>
    <w:semiHidden/>
    <w:rsid w:val="00325C2E"/>
    <w:rPr>
      <w:rFonts w:asciiTheme="majorHAnsi" w:eastAsiaTheme="majorEastAsia" w:hAnsiTheme="majorHAnsi" w:cstheme="majorBidi"/>
      <w:b/>
      <w:bCs/>
      <w:i/>
      <w:iCs/>
      <w:color w:val="4F81BD" w:themeColor="accent1"/>
      <w:lang w:val="en-GB"/>
    </w:rPr>
  </w:style>
  <w:style w:type="paragraph" w:styleId="NormalWeb">
    <w:name w:val="Normal (Web)"/>
    <w:basedOn w:val="Normal"/>
    <w:uiPriority w:val="99"/>
    <w:semiHidden/>
    <w:unhideWhenUsed/>
    <w:rsid w:val="00325C2E"/>
    <w:pPr>
      <w:spacing w:before="100" w:beforeAutospacing="1" w:after="100" w:afterAutospacing="1" w:line="240" w:lineRule="auto"/>
    </w:pPr>
    <w:rPr>
      <w:rFonts w:ascii="Times" w:eastAsiaTheme="minorEastAsia" w:hAnsi="Times"/>
      <w:sz w:val="20"/>
      <w:szCs w:val="20"/>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CAC"/>
    <w:rPr>
      <w:rFonts w:ascii="Calibri" w:eastAsia="Times New Roman" w:hAnsi="Calibri" w:cs="Times New Roman"/>
      <w:lang w:val="en-GB"/>
    </w:rPr>
  </w:style>
  <w:style w:type="paragraph" w:styleId="Heading2">
    <w:name w:val="heading 2"/>
    <w:basedOn w:val="Normal"/>
    <w:next w:val="Normal"/>
    <w:link w:val="Heading2Char"/>
    <w:autoRedefine/>
    <w:qFormat/>
    <w:rsid w:val="009E1AFF"/>
    <w:pPr>
      <w:keepNext/>
      <w:keepLines/>
      <w:spacing w:before="200" w:after="0"/>
      <w:outlineLvl w:val="1"/>
    </w:pPr>
    <w:rPr>
      <w:rFonts w:ascii="Arial Unicode MS" w:eastAsia="Arial Unicode MS" w:hAnsi="Arial Unicode MS" w:cs="Arial Unicode MS"/>
      <w:bCs/>
      <w:color w:val="000000"/>
      <w:sz w:val="32"/>
      <w:szCs w:val="36"/>
    </w:rPr>
  </w:style>
  <w:style w:type="paragraph" w:styleId="Heading4">
    <w:name w:val="heading 4"/>
    <w:basedOn w:val="Normal"/>
    <w:next w:val="Normal"/>
    <w:link w:val="Heading4Char"/>
    <w:uiPriority w:val="9"/>
    <w:semiHidden/>
    <w:unhideWhenUsed/>
    <w:qFormat/>
    <w:rsid w:val="00325C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1AFF"/>
    <w:rPr>
      <w:rFonts w:ascii="Arial Unicode MS" w:eastAsia="Arial Unicode MS" w:hAnsi="Arial Unicode MS" w:cs="Arial Unicode MS"/>
      <w:bCs/>
      <w:color w:val="000000"/>
      <w:sz w:val="32"/>
      <w:szCs w:val="36"/>
      <w:lang w:val="en-GB"/>
    </w:rPr>
  </w:style>
  <w:style w:type="paragraph" w:customStyle="1" w:styleId="TextNormalintable">
    <w:name w:val="Text Normal in table"/>
    <w:basedOn w:val="Normal"/>
    <w:qFormat/>
    <w:rsid w:val="009A0CAC"/>
    <w:pPr>
      <w:spacing w:before="120" w:after="120" w:line="240" w:lineRule="exact"/>
      <w:ind w:left="170"/>
    </w:pPr>
    <w:rPr>
      <w:rFonts w:ascii="Arial Unicode MS" w:hAnsi="Arial Unicode MS"/>
      <w:sz w:val="18"/>
      <w:szCs w:val="20"/>
    </w:rPr>
  </w:style>
  <w:style w:type="paragraph" w:customStyle="1" w:styleId="TextNormal">
    <w:name w:val="Text Normal"/>
    <w:basedOn w:val="Normal"/>
    <w:uiPriority w:val="99"/>
    <w:qFormat/>
    <w:rsid w:val="009A0CAC"/>
    <w:rPr>
      <w:rFonts w:ascii="Arial Unicode MS" w:eastAsia="Arial Unicode MS" w:hAnsi="Times New Roman"/>
      <w:sz w:val="20"/>
      <w:szCs w:val="20"/>
    </w:rPr>
  </w:style>
  <w:style w:type="paragraph" w:customStyle="1" w:styleId="TextNormalintablebullet">
    <w:name w:val="Text Normal in table bullet"/>
    <w:basedOn w:val="Normal"/>
    <w:qFormat/>
    <w:rsid w:val="009A0CAC"/>
    <w:pPr>
      <w:numPr>
        <w:numId w:val="1"/>
      </w:numPr>
      <w:tabs>
        <w:tab w:val="right" w:leader="dot" w:pos="6804"/>
      </w:tabs>
      <w:autoSpaceDE w:val="0"/>
      <w:autoSpaceDN w:val="0"/>
      <w:adjustRightInd w:val="0"/>
      <w:spacing w:before="120" w:after="60" w:line="240" w:lineRule="auto"/>
      <w:ind w:left="255" w:hanging="142"/>
    </w:pPr>
    <w:rPr>
      <w:rFonts w:ascii="Arial Unicode MS" w:eastAsia="Arial Unicode MS" w:hAnsi="Arial Unicode MS" w:cs="Arial Unicode MS"/>
      <w:color w:val="000000"/>
      <w:sz w:val="18"/>
      <w:szCs w:val="18"/>
    </w:rPr>
  </w:style>
  <w:style w:type="table" w:styleId="LightList-Accent3">
    <w:name w:val="Light List Accent 3"/>
    <w:basedOn w:val="TableNormal"/>
    <w:uiPriority w:val="61"/>
    <w:rsid w:val="009A0CAC"/>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extNormalTitleintable">
    <w:name w:val="Text Normal Title in table"/>
    <w:basedOn w:val="Normal"/>
    <w:qFormat/>
    <w:rsid w:val="009A0CAC"/>
    <w:pPr>
      <w:spacing w:before="240" w:after="120"/>
      <w:jc w:val="both"/>
    </w:pPr>
    <w:rPr>
      <w:rFonts w:ascii="Arial Unicode MS" w:hAnsi="Arial Unicode MS"/>
      <w:b/>
      <w:bCs/>
      <w:color w:val="FFFFFF" w:themeColor="background1"/>
      <w:sz w:val="18"/>
      <w:szCs w:val="20"/>
    </w:rPr>
  </w:style>
  <w:style w:type="paragraph" w:styleId="Header">
    <w:name w:val="header"/>
    <w:basedOn w:val="Normal"/>
    <w:link w:val="HeaderChar"/>
    <w:uiPriority w:val="99"/>
    <w:unhideWhenUsed/>
    <w:rsid w:val="008E14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14B2"/>
    <w:rPr>
      <w:rFonts w:ascii="Calibri" w:eastAsia="Times New Roman" w:hAnsi="Calibri" w:cs="Times New Roman"/>
      <w:lang w:val="en-GB"/>
    </w:rPr>
  </w:style>
  <w:style w:type="paragraph" w:styleId="Footer">
    <w:name w:val="footer"/>
    <w:basedOn w:val="Normal"/>
    <w:link w:val="FooterChar"/>
    <w:uiPriority w:val="99"/>
    <w:unhideWhenUsed/>
    <w:rsid w:val="008E14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14B2"/>
    <w:rPr>
      <w:rFonts w:ascii="Calibri" w:eastAsia="Times New Roman" w:hAnsi="Calibri" w:cs="Times New Roman"/>
      <w:lang w:val="en-GB"/>
    </w:rPr>
  </w:style>
  <w:style w:type="character" w:customStyle="1" w:styleId="alt-edited1">
    <w:name w:val="alt-edited1"/>
    <w:basedOn w:val="DefaultParagraphFont"/>
    <w:rsid w:val="001F2C24"/>
    <w:rPr>
      <w:color w:val="4D90F0"/>
    </w:rPr>
  </w:style>
  <w:style w:type="character" w:customStyle="1" w:styleId="shorttext">
    <w:name w:val="short_text"/>
    <w:basedOn w:val="DefaultParagraphFont"/>
    <w:rsid w:val="00481A8C"/>
  </w:style>
  <w:style w:type="paragraph" w:styleId="BalloonText">
    <w:name w:val="Balloon Text"/>
    <w:basedOn w:val="Normal"/>
    <w:link w:val="BalloonTextChar"/>
    <w:uiPriority w:val="99"/>
    <w:semiHidden/>
    <w:unhideWhenUsed/>
    <w:rsid w:val="005172A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2A4"/>
    <w:rPr>
      <w:rFonts w:ascii="Lucida Grande" w:eastAsia="Times New Roman" w:hAnsi="Lucida Grande" w:cs="Lucida Grande"/>
      <w:sz w:val="18"/>
      <w:szCs w:val="18"/>
      <w:lang w:val="en-GB"/>
    </w:rPr>
  </w:style>
  <w:style w:type="paragraph" w:styleId="ListParagraph">
    <w:name w:val="List Paragraph"/>
    <w:basedOn w:val="Normal"/>
    <w:uiPriority w:val="34"/>
    <w:qFormat/>
    <w:rsid w:val="002F4BD4"/>
    <w:pPr>
      <w:spacing w:after="160" w:line="259" w:lineRule="auto"/>
      <w:ind w:left="720"/>
      <w:contextualSpacing/>
    </w:pPr>
    <w:rPr>
      <w:rFonts w:asciiTheme="minorHAnsi" w:eastAsiaTheme="minorHAnsi" w:hAnsiTheme="minorHAnsi" w:cstheme="minorBidi"/>
      <w:lang w:val="de-AT"/>
    </w:rPr>
  </w:style>
  <w:style w:type="character" w:customStyle="1" w:styleId="hps">
    <w:name w:val="hps"/>
    <w:qFormat/>
    <w:rsid w:val="002F4BD4"/>
  </w:style>
  <w:style w:type="paragraph" w:styleId="HTMLPreformatted">
    <w:name w:val="HTML Preformatted"/>
    <w:basedOn w:val="Normal"/>
    <w:link w:val="HTMLPreformattedChar"/>
    <w:uiPriority w:val="99"/>
    <w:rsid w:val="00D5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HAnsi" w:hAnsi="Courier" w:cs="Courier"/>
      <w:sz w:val="20"/>
      <w:szCs w:val="20"/>
      <w:lang w:val="pt-PT"/>
    </w:rPr>
  </w:style>
  <w:style w:type="character" w:customStyle="1" w:styleId="HTMLPreformattedChar">
    <w:name w:val="HTML Preformatted Char"/>
    <w:basedOn w:val="DefaultParagraphFont"/>
    <w:link w:val="HTMLPreformatted"/>
    <w:uiPriority w:val="99"/>
    <w:rsid w:val="00D53E17"/>
    <w:rPr>
      <w:rFonts w:ascii="Courier" w:hAnsi="Courier" w:cs="Courier"/>
      <w:sz w:val="20"/>
      <w:szCs w:val="20"/>
      <w:lang w:val="pt-PT"/>
    </w:rPr>
  </w:style>
  <w:style w:type="character" w:customStyle="1" w:styleId="Heading4Char">
    <w:name w:val="Heading 4 Char"/>
    <w:basedOn w:val="DefaultParagraphFont"/>
    <w:link w:val="Heading4"/>
    <w:uiPriority w:val="9"/>
    <w:semiHidden/>
    <w:rsid w:val="00325C2E"/>
    <w:rPr>
      <w:rFonts w:asciiTheme="majorHAnsi" w:eastAsiaTheme="majorEastAsia" w:hAnsiTheme="majorHAnsi" w:cstheme="majorBidi"/>
      <w:b/>
      <w:bCs/>
      <w:i/>
      <w:iCs/>
      <w:color w:val="4F81BD" w:themeColor="accent1"/>
      <w:lang w:val="en-GB"/>
    </w:rPr>
  </w:style>
  <w:style w:type="paragraph" w:styleId="NormalWeb">
    <w:name w:val="Normal (Web)"/>
    <w:basedOn w:val="Normal"/>
    <w:uiPriority w:val="99"/>
    <w:semiHidden/>
    <w:unhideWhenUsed/>
    <w:rsid w:val="00325C2E"/>
    <w:pPr>
      <w:spacing w:before="100" w:beforeAutospacing="1" w:after="100" w:afterAutospacing="1" w:line="240" w:lineRule="auto"/>
    </w:pPr>
    <w:rPr>
      <w:rFonts w:ascii="Times" w:eastAsiaTheme="minorEastAsia" w:hAnsi="Time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06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1904</Words>
  <Characters>10854</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BBRZ Gruppe</Company>
  <LinksUpToDate>false</LinksUpToDate>
  <CharactersWithSpaces>12733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Niederwimmer Leonhard, MA</dc:creator>
  <cp:lastModifiedBy>Joan</cp:lastModifiedBy>
  <cp:revision>2</cp:revision>
  <dcterms:created xsi:type="dcterms:W3CDTF">2017-06-29T13:46:00Z</dcterms:created>
  <dcterms:modified xsi:type="dcterms:W3CDTF">2017-06-29T13:46:00Z</dcterms:modified>
</cp:coreProperties>
</file>