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564" w:rsidRDefault="00881135">
      <w:bookmarkStart w:id="0" w:name="docs-internal-guid-5e3cfab3-2188-147c-71"/>
      <w:bookmarkEnd w:id="0"/>
      <w:r>
        <w:rPr>
          <w:noProof/>
          <w:lang w:val="it-IT" w:eastAsia="it-IT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852805</wp:posOffset>
            </wp:positionH>
            <wp:positionV relativeFrom="page">
              <wp:posOffset>720090</wp:posOffset>
            </wp:positionV>
            <wp:extent cx="6172200" cy="9486900"/>
            <wp:effectExtent l="0" t="0" r="0" b="0"/>
            <wp:wrapNone/>
            <wp:docPr id="1" name="Imat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941070</wp:posOffset>
            </wp:positionH>
            <wp:positionV relativeFrom="page">
              <wp:posOffset>2804795</wp:posOffset>
            </wp:positionV>
            <wp:extent cx="1933575" cy="1933575"/>
            <wp:effectExtent l="0" t="0" r="0" b="0"/>
            <wp:wrapSquare wrapText="largest"/>
            <wp:docPr id="2" name="Imat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2971165</wp:posOffset>
            </wp:positionH>
            <wp:positionV relativeFrom="page">
              <wp:posOffset>3528695</wp:posOffset>
            </wp:positionV>
            <wp:extent cx="3543300" cy="695325"/>
            <wp:effectExtent l="0" t="0" r="0" b="0"/>
            <wp:wrapSquare wrapText="largest"/>
            <wp:docPr id="3" name="Imat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1" w:name="docs-internal-guid-5e3cfab3-2187-8eb3-5a"/>
      <w:bookmarkEnd w:id="1"/>
      <w:r>
        <w:t xml:space="preserve"> </w:t>
      </w: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881135">
      <w:pPr>
        <w:rPr>
          <w:rFonts w:ascii="Arial" w:hAnsi="Arial"/>
          <w:b/>
          <w:sz w:val="36"/>
        </w:rPr>
      </w:pPr>
      <w:bookmarkStart w:id="2" w:name="docs-internal-guid-5e3cfab3-2189-8d58-48"/>
      <w:bookmarkEnd w:id="2"/>
      <w:r>
        <w:rPr>
          <w:rFonts w:ascii="Arial" w:hAnsi="Arial"/>
          <w:b/>
          <w:sz w:val="36"/>
        </w:rPr>
        <w:t xml:space="preserve"> </w:t>
      </w: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rPr>
          <w:rFonts w:ascii="Arial" w:hAnsi="Arial"/>
          <w:b/>
          <w:sz w:val="36"/>
        </w:rPr>
      </w:pPr>
    </w:p>
    <w:p w:rsidR="003B7564" w:rsidRDefault="00881135">
      <w:pPr>
        <w:rPr>
          <w:rFonts w:ascii="Arial" w:hAnsi="Arial"/>
          <w:b/>
          <w:sz w:val="36"/>
        </w:rPr>
      </w:pPr>
      <w:bookmarkStart w:id="3" w:name="docs-internal-guid-5e3cfab3-2189-1ac7-02"/>
      <w:bookmarkEnd w:id="3"/>
      <w:r>
        <w:rPr>
          <w:rFonts w:ascii="Arial" w:hAnsi="Arial"/>
          <w:b/>
          <w:sz w:val="36"/>
        </w:rPr>
        <w:t xml:space="preserve"> </w:t>
      </w:r>
    </w:p>
    <w:p w:rsidR="003B7564" w:rsidRDefault="003B7564">
      <w:pPr>
        <w:pStyle w:val="Corpotesto"/>
        <w:jc w:val="center"/>
        <w:rPr>
          <w:rFonts w:ascii="Arial" w:hAnsi="Arial"/>
          <w:b/>
          <w:sz w:val="36"/>
        </w:rPr>
      </w:pPr>
    </w:p>
    <w:p w:rsidR="003B7564" w:rsidRDefault="003B7564">
      <w:pPr>
        <w:pStyle w:val="Corpotesto"/>
        <w:jc w:val="center"/>
        <w:rPr>
          <w:rFonts w:ascii="Arial" w:hAnsi="Arial"/>
          <w:b/>
          <w:sz w:val="36"/>
        </w:rPr>
      </w:pPr>
    </w:p>
    <w:p w:rsidR="003B7564" w:rsidRDefault="00881135" w:rsidP="005F4BC6">
      <w:pPr>
        <w:pStyle w:val="Corpotesto"/>
        <w:jc w:val="center"/>
        <w:rPr>
          <w:rFonts w:ascii="Arial" w:hAnsi="Arial"/>
          <w:b/>
          <w:sz w:val="36"/>
        </w:rPr>
      </w:pPr>
      <w:bookmarkStart w:id="4" w:name="docs-internal-guid-1dc6dc56-2188-4a7c-52"/>
      <w:bookmarkEnd w:id="4"/>
      <w:r>
        <w:rPr>
          <w:rFonts w:ascii="Arial" w:hAnsi="Arial"/>
          <w:b/>
          <w:sz w:val="36"/>
        </w:rPr>
        <w:t>Unit</w:t>
      </w:r>
      <w:r w:rsidR="00F05330">
        <w:rPr>
          <w:rFonts w:ascii="Arial" w:hAnsi="Arial"/>
          <w:b/>
          <w:sz w:val="36"/>
        </w:rPr>
        <w:t>à</w:t>
      </w:r>
      <w:r>
        <w:rPr>
          <w:rFonts w:ascii="Arial" w:hAnsi="Arial"/>
          <w:b/>
          <w:sz w:val="36"/>
        </w:rPr>
        <w:t xml:space="preserve"> 3: </w:t>
      </w:r>
      <w:r w:rsidR="005F4BC6">
        <w:rPr>
          <w:rFonts w:ascii="Arial" w:eastAsia="MS PGothic" w:hAnsi="Arial" w:cs="MS PGothic"/>
          <w:b/>
          <w:bCs/>
          <w:color w:val="000000" w:themeColor="text1"/>
          <w:kern w:val="24"/>
          <w:sz w:val="36"/>
          <w:szCs w:val="36"/>
        </w:rPr>
        <w:t>Produzione professionale di un videogioco</w:t>
      </w:r>
    </w:p>
    <w:p w:rsidR="005F4BC6" w:rsidRDefault="005F4BC6" w:rsidP="005F4BC6">
      <w:pPr>
        <w:pStyle w:val="Corpotesto"/>
        <w:jc w:val="center"/>
      </w:pPr>
      <w:r>
        <w:rPr>
          <w:rFonts w:ascii="Arial" w:hAnsi="Arial"/>
          <w:b/>
          <w:sz w:val="36"/>
        </w:rPr>
        <w:t>FOGLIO DI LAVORO</w:t>
      </w:r>
    </w:p>
    <w:p w:rsidR="003B7564" w:rsidRDefault="00881135">
      <w:r>
        <w:rPr>
          <w:noProof/>
          <w:lang w:val="it-IT" w:eastAsia="it-IT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1062990</wp:posOffset>
            </wp:positionV>
            <wp:extent cx="2592705" cy="303530"/>
            <wp:effectExtent l="0" t="0" r="0" b="0"/>
            <wp:wrapNone/>
            <wp:docPr id="4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6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92000" cy="302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942975</wp:posOffset>
            </wp:positionV>
            <wp:extent cx="1704975" cy="561975"/>
            <wp:effectExtent l="0" t="0" r="0" b="0"/>
            <wp:wrapSquare wrapText="largest"/>
            <wp:docPr id="5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B7564" w:rsidRDefault="003B7564">
      <w:pPr>
        <w:rPr>
          <w:rFonts w:ascii="Calibri" w:eastAsia="Calibri" w:hAnsi="Calibri" w:cs="Calibri"/>
          <w:sz w:val="22"/>
          <w:szCs w:val="22"/>
        </w:rPr>
      </w:pPr>
      <w:bookmarkStart w:id="5" w:name="_gjdgxs"/>
      <w:bookmarkEnd w:id="5"/>
    </w:p>
    <w:p w:rsidR="00737A17" w:rsidRPr="00737A17" w:rsidRDefault="00473BB5" w:rsidP="00737A1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Risultato di apprendimento </w:t>
      </w:r>
      <w:r w:rsidR="00881135">
        <w:rPr>
          <w:rFonts w:ascii="Calibri" w:eastAsia="Calibri" w:hAnsi="Calibri" w:cs="Calibri"/>
          <w:b/>
          <w:sz w:val="28"/>
          <w:szCs w:val="28"/>
        </w:rPr>
        <w:t xml:space="preserve">1 - </w:t>
      </w:r>
      <w:r w:rsidR="00737A17" w:rsidRPr="00737A17">
        <w:rPr>
          <w:rFonts w:ascii="Calibri" w:eastAsia="Calibri" w:hAnsi="Calibri" w:cs="Calibri"/>
          <w:b/>
          <w:sz w:val="28"/>
          <w:szCs w:val="28"/>
        </w:rPr>
        <w:t>Trasferire gli elementi del design del gioco nella fase di produzione. Conoscere l'editor di videogiochi</w:t>
      </w:r>
    </w:p>
    <w:p w:rsidR="00737A17" w:rsidRDefault="00737A17">
      <w:pPr>
        <w:jc w:val="center"/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FC1AC3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Esercizio 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:rsidR="00FC1AC3" w:rsidRDefault="00FC1AC3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FC1AC3">
        <w:rPr>
          <w:rFonts w:ascii="Calibri" w:eastAsia="Calibri" w:hAnsi="Calibri" w:cs="Calibri"/>
          <w:sz w:val="22"/>
          <w:szCs w:val="22"/>
        </w:rPr>
        <w:t>Fare un elenco rapido delle funzioni dell'editor di videogioco che utilizzerai per ogni elemento di gioco definito nella fase di progettazione (personaggi,scenari, ecc.)</w:t>
      </w:r>
    </w:p>
    <w:p w:rsidR="00FC1AC3" w:rsidRDefault="00FC1AC3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259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59"/>
      </w:tblGrid>
      <w:tr w:rsidR="003B7564">
        <w:tc>
          <w:tcPr>
            <w:tcW w:w="9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FC1AC3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2</w:t>
      </w:r>
    </w:p>
    <w:p w:rsidR="00473BB5" w:rsidRDefault="00473BB5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473BB5">
        <w:rPr>
          <w:rFonts w:ascii="Calibri" w:eastAsia="Calibri" w:hAnsi="Calibri" w:cs="Calibri"/>
          <w:sz w:val="22"/>
          <w:szCs w:val="22"/>
        </w:rPr>
        <w:t>Dare un'occhiata alle opzioni di edizione e vedere cosa puoi cambiare adesso. Discutere con i tuoi compagni di quello che hai scoperto.</w:t>
      </w:r>
    </w:p>
    <w:p w:rsidR="00FC1AC3" w:rsidRDefault="00FC1AC3">
      <w:pPr>
        <w:tabs>
          <w:tab w:val="left" w:pos="8427"/>
        </w:tabs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9259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59"/>
      </w:tblGrid>
      <w:tr w:rsidR="003B7564">
        <w:tc>
          <w:tcPr>
            <w:tcW w:w="9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b/>
          <w:i/>
          <w:sz w:val="22"/>
          <w:szCs w:val="22"/>
        </w:rPr>
      </w:pPr>
    </w:p>
    <w:p w:rsidR="003B7564" w:rsidRDefault="003B7564">
      <w:pPr>
        <w:tabs>
          <w:tab w:val="left" w:pos="8427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881135">
      <w:pPr>
        <w:tabs>
          <w:tab w:val="left" w:pos="8427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3B7564" w:rsidRDefault="00881135">
      <w:r>
        <w:br w:type="page"/>
      </w:r>
    </w:p>
    <w:p w:rsidR="003B7564" w:rsidRDefault="003B7564">
      <w:pPr>
        <w:tabs>
          <w:tab w:val="left" w:pos="8427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473BB5">
      <w:pPr>
        <w:tabs>
          <w:tab w:val="left" w:pos="8427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Risultato di apprendimento </w:t>
      </w:r>
      <w:r w:rsidR="00881135">
        <w:rPr>
          <w:rFonts w:ascii="Calibri" w:eastAsia="Calibri" w:hAnsi="Calibri" w:cs="Calibri"/>
          <w:b/>
          <w:sz w:val="28"/>
          <w:szCs w:val="28"/>
        </w:rPr>
        <w:t>2 –</w:t>
      </w:r>
      <w:r w:rsidRPr="00473BB5">
        <w:rPr>
          <w:rFonts w:ascii="Calibri" w:eastAsia="Calibri" w:hAnsi="Calibri" w:cs="Calibri"/>
          <w:b/>
          <w:sz w:val="28"/>
          <w:szCs w:val="28"/>
        </w:rPr>
        <w:t>Identificare, trovare e importare le risorse necessarie al lavoro</w:t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473BB5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</w:p>
    <w:p w:rsidR="00473BB5" w:rsidRPr="00236274" w:rsidRDefault="00473BB5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236274">
        <w:rPr>
          <w:rFonts w:ascii="Calibri" w:eastAsia="Calibri" w:hAnsi="Calibri" w:cs="Calibri"/>
          <w:sz w:val="22"/>
          <w:szCs w:val="22"/>
        </w:rPr>
        <w:t xml:space="preserve">Cercare alcune risorse grafiche su Internet. Avere in mano le descrizioni degli </w:t>
      </w:r>
      <w:r w:rsidR="00236274" w:rsidRPr="00236274">
        <w:rPr>
          <w:rFonts w:ascii="Calibri" w:eastAsia="Calibri" w:hAnsi="Calibri" w:cs="Calibri"/>
          <w:sz w:val="22"/>
          <w:szCs w:val="22"/>
        </w:rPr>
        <w:t>asset che possono essere trovati</w:t>
      </w:r>
      <w:r w:rsidRPr="00236274">
        <w:rPr>
          <w:rFonts w:ascii="Calibri" w:eastAsia="Calibri" w:hAnsi="Calibri" w:cs="Calibri"/>
          <w:sz w:val="22"/>
          <w:szCs w:val="22"/>
        </w:rPr>
        <w:t xml:space="preserve"> nella documentazione del programma</w:t>
      </w:r>
    </w:p>
    <w:p w:rsidR="00236274" w:rsidRDefault="00236274">
      <w:pPr>
        <w:tabs>
          <w:tab w:val="left" w:pos="8427"/>
        </w:tabs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236274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2</w:t>
      </w:r>
    </w:p>
    <w:p w:rsidR="00236274" w:rsidRDefault="0023627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236274">
        <w:rPr>
          <w:rFonts w:ascii="Calibri" w:eastAsia="Calibri" w:hAnsi="Calibri" w:cs="Calibri"/>
          <w:sz w:val="22"/>
          <w:szCs w:val="22"/>
        </w:rPr>
        <w:t>Importare le risorse con il gestore risorse o direttamente nella cartella del gioco. Scoprire come è possibile implementare (ad esempio: le facce dei caratteri vengono utilizzate nella scheda "attore" del database).</w:t>
      </w:r>
    </w:p>
    <w:p w:rsidR="00236274" w:rsidRDefault="0023627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B7564" w:rsidRDefault="00881135">
      <w:r>
        <w:br w:type="page"/>
      </w:r>
    </w:p>
    <w:p w:rsidR="003B7564" w:rsidRDefault="003B7564">
      <w:pPr>
        <w:tabs>
          <w:tab w:val="left" w:pos="8427"/>
        </w:tabs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3B7564" w:rsidRDefault="00236274">
      <w:pPr>
        <w:tabs>
          <w:tab w:val="left" w:pos="8427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Risultato di apprendimento </w:t>
      </w:r>
      <w:r w:rsidR="00881135">
        <w:rPr>
          <w:rFonts w:ascii="Calibri" w:eastAsia="Calibri" w:hAnsi="Calibri" w:cs="Calibri"/>
          <w:b/>
          <w:sz w:val="28"/>
          <w:szCs w:val="28"/>
        </w:rPr>
        <w:t xml:space="preserve">3 - </w:t>
      </w:r>
      <w:r w:rsidR="0011234D" w:rsidRPr="0011234D">
        <w:rPr>
          <w:rFonts w:ascii="Calibri" w:eastAsia="Calibri" w:hAnsi="Calibri" w:cs="Calibri"/>
          <w:b/>
          <w:sz w:val="28"/>
          <w:szCs w:val="28"/>
        </w:rPr>
        <w:t>Disegnare l'interfaccia grafica dei livelli: mappe o scenari</w:t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11234D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:rsidR="0011234D" w:rsidRDefault="0011234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11234D">
        <w:rPr>
          <w:rFonts w:ascii="Calibri" w:eastAsia="Calibri" w:hAnsi="Calibri" w:cs="Calibri"/>
          <w:sz w:val="22"/>
          <w:szCs w:val="22"/>
        </w:rPr>
        <w:t xml:space="preserve">Disegnare una piccola mappa di uno spazio all'aperto (non più di </w:t>
      </w:r>
      <w:r>
        <w:rPr>
          <w:rFonts w:ascii="Calibri" w:eastAsia="Calibri" w:hAnsi="Calibri" w:cs="Calibri"/>
          <w:sz w:val="22"/>
          <w:szCs w:val="22"/>
        </w:rPr>
        <w:t xml:space="preserve">40x30 tessere). </w:t>
      </w:r>
      <w:r w:rsidRPr="0011234D">
        <w:rPr>
          <w:rFonts w:ascii="Calibri" w:eastAsia="Calibri" w:hAnsi="Calibri" w:cs="Calibri"/>
          <w:sz w:val="22"/>
          <w:szCs w:val="22"/>
        </w:rPr>
        <w:t>È possibile utilizzare questa mappa per esercitarsi. Quando disegnate, utilizzare almeno questi tipi di piastrelle: terreno, acqua, pareti, tetti. Inoltre, aggiungere elementi dello scenario come alberi, segni, oggetti, ecc.</w:t>
      </w:r>
    </w:p>
    <w:p w:rsidR="0011234D" w:rsidRDefault="0011234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C91D00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2</w:t>
      </w:r>
    </w:p>
    <w:p w:rsidR="00C91D00" w:rsidRDefault="00C91D00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C91D00">
        <w:rPr>
          <w:rFonts w:ascii="Calibri" w:eastAsia="Calibri" w:hAnsi="Calibri" w:cs="Calibri"/>
          <w:sz w:val="22"/>
          <w:szCs w:val="22"/>
        </w:rPr>
        <w:t>Seguire i requisiti della fase di progettazione e concentrarsi sulla storia del gioco per creare almeno due nuove mappe. È possibile utilizzare la mappa di prova per testare i disegni.</w:t>
      </w:r>
    </w:p>
    <w:p w:rsidR="00C91D00" w:rsidRDefault="00C91D00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635E19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:rsidR="00635E19" w:rsidRDefault="00635E19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635E19">
        <w:rPr>
          <w:rFonts w:ascii="Calibri" w:eastAsia="Calibri" w:hAnsi="Calibri" w:cs="Calibri"/>
          <w:sz w:val="22"/>
          <w:szCs w:val="22"/>
        </w:rPr>
        <w:t>Una volta che hai almeno due mappe, crea un evento</w:t>
      </w:r>
      <w:r>
        <w:rPr>
          <w:rFonts w:ascii="Calibri" w:eastAsia="Calibri" w:hAnsi="Calibri" w:cs="Calibri"/>
          <w:sz w:val="22"/>
          <w:szCs w:val="22"/>
        </w:rPr>
        <w:t xml:space="preserve"> veloce sul livello degli strati </w:t>
      </w:r>
      <w:r w:rsidRPr="00635E19">
        <w:rPr>
          <w:rFonts w:ascii="Calibri" w:eastAsia="Calibri" w:hAnsi="Calibri" w:cs="Calibri"/>
          <w:sz w:val="22"/>
          <w:szCs w:val="22"/>
        </w:rPr>
        <w:t>che rende il tuo personaggio teleportato da una mappa all'altra.</w:t>
      </w:r>
    </w:p>
    <w:p w:rsidR="00635E19" w:rsidRPr="00635E19" w:rsidRDefault="00635E19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9363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63"/>
      </w:tblGrid>
      <w:tr w:rsidR="003B7564">
        <w:trPr>
          <w:trHeight w:val="1860"/>
        </w:trPr>
        <w:tc>
          <w:tcPr>
            <w:tcW w:w="9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881135">
      <w:r>
        <w:br w:type="page"/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635E19">
      <w:pPr>
        <w:tabs>
          <w:tab w:val="left" w:pos="8427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Risultato di apprendimento </w:t>
      </w:r>
      <w:r w:rsidR="00881135">
        <w:rPr>
          <w:rFonts w:ascii="Calibri" w:eastAsia="Calibri" w:hAnsi="Calibri" w:cs="Calibri"/>
          <w:b/>
          <w:sz w:val="28"/>
          <w:szCs w:val="28"/>
        </w:rPr>
        <w:t xml:space="preserve">4 - </w:t>
      </w:r>
      <w:r w:rsidR="00165343" w:rsidRPr="00165343">
        <w:rPr>
          <w:rFonts w:ascii="Calibri" w:eastAsia="Calibri" w:hAnsi="Calibri" w:cs="Calibri"/>
          <w:b/>
          <w:sz w:val="28"/>
          <w:szCs w:val="28"/>
        </w:rPr>
        <w:t>Creare e modificare elementi di gioco</w:t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Pr="00AC4C91" w:rsidRDefault="001408C7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 w:rsidRPr="00AC4C91">
        <w:rPr>
          <w:rFonts w:ascii="Calibri" w:eastAsia="Calibri" w:hAnsi="Calibri" w:cs="Calibri"/>
          <w:b/>
          <w:sz w:val="22"/>
          <w:szCs w:val="22"/>
        </w:rPr>
        <w:t>Esercizio</w:t>
      </w:r>
      <w:r w:rsidR="00881135" w:rsidRPr="00AC4C91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:rsidR="003B7564" w:rsidRPr="00AA6F36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  <w:highlight w:val="yellow"/>
        </w:rPr>
      </w:pPr>
    </w:p>
    <w:p w:rsidR="001408C7" w:rsidRDefault="001408C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02CC6">
        <w:rPr>
          <w:rFonts w:ascii="Calibri" w:eastAsia="Calibri" w:hAnsi="Calibri" w:cs="Calibri"/>
          <w:sz w:val="22"/>
          <w:szCs w:val="22"/>
        </w:rPr>
        <w:t>Creare almeno un personaggio</w:t>
      </w:r>
      <w:r w:rsidR="00E02CC6">
        <w:rPr>
          <w:rFonts w:ascii="Calibri" w:eastAsia="Calibri" w:hAnsi="Calibri" w:cs="Calibri"/>
          <w:sz w:val="22"/>
          <w:szCs w:val="22"/>
        </w:rPr>
        <w:t xml:space="preserve">. </w:t>
      </w:r>
      <w:r w:rsidRPr="00E02CC6">
        <w:rPr>
          <w:rFonts w:ascii="Calibri" w:eastAsia="Calibri" w:hAnsi="Calibri" w:cs="Calibri"/>
          <w:sz w:val="22"/>
          <w:szCs w:val="22"/>
        </w:rPr>
        <w:t>Scegli, tra le risorse grafiche che hai, l’aspetto che vuoi che abbia. Dopo di che, consideri se il personaggio ha</w:t>
      </w:r>
      <w:r w:rsidR="00E02CC6" w:rsidRPr="00E02CC6">
        <w:rPr>
          <w:rFonts w:ascii="Calibri" w:eastAsia="Calibri" w:hAnsi="Calibri" w:cs="Calibri"/>
          <w:sz w:val="22"/>
          <w:szCs w:val="22"/>
        </w:rPr>
        <w:t xml:space="preserve"> alcune abilità o capacità e </w:t>
      </w:r>
      <w:r w:rsidRPr="00E02CC6">
        <w:rPr>
          <w:rFonts w:ascii="Calibri" w:eastAsia="Calibri" w:hAnsi="Calibri" w:cs="Calibri"/>
          <w:sz w:val="22"/>
          <w:szCs w:val="22"/>
        </w:rPr>
        <w:t>modifica</w:t>
      </w:r>
      <w:r w:rsidR="00E02CC6" w:rsidRPr="00E02CC6">
        <w:rPr>
          <w:rFonts w:ascii="Calibri" w:eastAsia="Calibri" w:hAnsi="Calibri" w:cs="Calibri"/>
          <w:sz w:val="22"/>
          <w:szCs w:val="22"/>
        </w:rPr>
        <w:t>lo</w:t>
      </w:r>
      <w:r w:rsidRPr="00E02CC6">
        <w:rPr>
          <w:rFonts w:ascii="Calibri" w:eastAsia="Calibri" w:hAnsi="Calibri" w:cs="Calibri"/>
          <w:sz w:val="22"/>
          <w:szCs w:val="22"/>
        </w:rPr>
        <w:t xml:space="preserve"> nella sezione "classi".</w:t>
      </w: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AC4C91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2</w:t>
      </w:r>
    </w:p>
    <w:p w:rsidR="00AC4C91" w:rsidRDefault="00AC4C91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AC4C91">
        <w:rPr>
          <w:rFonts w:ascii="Calibri" w:eastAsia="Calibri" w:hAnsi="Calibri" w:cs="Calibri"/>
          <w:sz w:val="22"/>
          <w:szCs w:val="22"/>
        </w:rPr>
        <w:t>Crea</w:t>
      </w:r>
      <w:r w:rsidRPr="00AC4C91">
        <w:rPr>
          <w:rFonts w:ascii="Calibri" w:eastAsia="Calibri" w:hAnsi="Calibri" w:cs="Calibri"/>
          <w:sz w:val="22"/>
          <w:szCs w:val="22"/>
        </w:rPr>
        <w:t>re</w:t>
      </w:r>
      <w:r w:rsidRPr="00AC4C91">
        <w:rPr>
          <w:rFonts w:ascii="Calibri" w:eastAsia="Calibri" w:hAnsi="Calibri" w:cs="Calibri"/>
          <w:sz w:val="22"/>
          <w:szCs w:val="22"/>
        </w:rPr>
        <w:t xml:space="preserve"> diversi elementi e consider</w:t>
      </w:r>
      <w:r w:rsidRPr="00AC4C91">
        <w:rPr>
          <w:rFonts w:ascii="Calibri" w:eastAsia="Calibri" w:hAnsi="Calibri" w:cs="Calibri"/>
          <w:sz w:val="22"/>
          <w:szCs w:val="22"/>
        </w:rPr>
        <w:t>are</w:t>
      </w:r>
      <w:r w:rsidRPr="00AC4C91">
        <w:rPr>
          <w:rFonts w:ascii="Calibri" w:eastAsia="Calibri" w:hAnsi="Calibri" w:cs="Calibri"/>
          <w:sz w:val="22"/>
          <w:szCs w:val="22"/>
        </w:rPr>
        <w:t xml:space="preserve"> quali sono indossabili (in questo caso: come modificano le abilità del personaggio) e quali sono i non indossabili (sono oggetti di guarigione</w:t>
      </w:r>
      <w:r w:rsidRPr="00AC4C91">
        <w:rPr>
          <w:rFonts w:ascii="Calibri" w:eastAsia="Calibri" w:hAnsi="Calibri" w:cs="Calibri"/>
          <w:sz w:val="22"/>
          <w:szCs w:val="22"/>
        </w:rPr>
        <w:t>, ricompense di ricerca</w:t>
      </w:r>
      <w:r w:rsidRPr="00AC4C91">
        <w:rPr>
          <w:rFonts w:ascii="Calibri" w:eastAsia="Calibri" w:hAnsi="Calibri" w:cs="Calibri"/>
          <w:sz w:val="22"/>
          <w:szCs w:val="22"/>
        </w:rPr>
        <w:t xml:space="preserve"> ...?).</w:t>
      </w:r>
    </w:p>
    <w:p w:rsidR="00AC4C91" w:rsidRDefault="00AC4C91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7C623B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:rsidR="007C623B" w:rsidRDefault="007C623B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C623B">
        <w:rPr>
          <w:rFonts w:ascii="Calibri" w:eastAsia="Calibri" w:hAnsi="Calibri" w:cs="Calibri"/>
          <w:sz w:val="22"/>
          <w:szCs w:val="22"/>
        </w:rPr>
        <w:t>Crea</w:t>
      </w:r>
      <w:r w:rsidRPr="007C623B">
        <w:rPr>
          <w:rFonts w:ascii="Calibri" w:eastAsia="Calibri" w:hAnsi="Calibri" w:cs="Calibri"/>
          <w:sz w:val="22"/>
          <w:szCs w:val="22"/>
        </w:rPr>
        <w:t>re</w:t>
      </w:r>
      <w:r w:rsidRPr="007C623B">
        <w:rPr>
          <w:rFonts w:ascii="Calibri" w:eastAsia="Calibri" w:hAnsi="Calibri" w:cs="Calibri"/>
          <w:sz w:val="22"/>
          <w:szCs w:val="22"/>
        </w:rPr>
        <w:t xml:space="preserve"> un nemico, poi una truppa e prova</w:t>
      </w:r>
      <w:r w:rsidRPr="007C623B">
        <w:rPr>
          <w:rFonts w:ascii="Calibri" w:eastAsia="Calibri" w:hAnsi="Calibri" w:cs="Calibri"/>
          <w:sz w:val="22"/>
          <w:szCs w:val="22"/>
        </w:rPr>
        <w:t>re la battaglia con il</w:t>
      </w:r>
      <w:r w:rsidRPr="007C623B">
        <w:rPr>
          <w:rFonts w:ascii="Calibri" w:eastAsia="Calibri" w:hAnsi="Calibri" w:cs="Calibri"/>
          <w:sz w:val="22"/>
          <w:szCs w:val="22"/>
        </w:rPr>
        <w:t xml:space="preserve"> personaggio. Cambiare le forze e le debolezze del nemico in modo che rientri nel livello di difficoltà desiderato, </w:t>
      </w:r>
      <w:r w:rsidRPr="007C623B">
        <w:rPr>
          <w:rFonts w:ascii="Calibri" w:eastAsia="Calibri" w:hAnsi="Calibri" w:cs="Calibri"/>
          <w:sz w:val="22"/>
          <w:szCs w:val="22"/>
        </w:rPr>
        <w:t>in base al livello che previsto per</w:t>
      </w:r>
      <w:r w:rsidRPr="007C623B">
        <w:rPr>
          <w:rFonts w:ascii="Calibri" w:eastAsia="Calibri" w:hAnsi="Calibri" w:cs="Calibri"/>
          <w:sz w:val="22"/>
          <w:szCs w:val="22"/>
        </w:rPr>
        <w:t xml:space="preserve"> il personaggio(i).</w:t>
      </w:r>
    </w:p>
    <w:p w:rsidR="00F25DF3" w:rsidRDefault="00F25DF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rPr>
          <w:rFonts w:ascii="Calibri" w:eastAsia="Calibri" w:hAnsi="Calibri" w:cs="Calibri"/>
          <w:sz w:val="22"/>
          <w:szCs w:val="22"/>
        </w:rPr>
      </w:pPr>
    </w:p>
    <w:p w:rsidR="00F25DF3" w:rsidRDefault="00F25DF3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</w:p>
    <w:p w:rsidR="003B7564" w:rsidRDefault="00F25DF3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4</w:t>
      </w:r>
    </w:p>
    <w:p w:rsidR="00F25DF3" w:rsidRDefault="00F25DF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25DF3">
        <w:rPr>
          <w:rFonts w:ascii="Calibri" w:eastAsia="Calibri" w:hAnsi="Calibri" w:cs="Calibri"/>
          <w:sz w:val="22"/>
          <w:szCs w:val="22"/>
        </w:rPr>
        <w:t>Migliora le battaglie creando competenze e assegnandole ai tuoi personaggi e ai nemici. Crea diverse truppe che hanno diversi livelli di difficoltà.</w:t>
      </w:r>
    </w:p>
    <w:p w:rsidR="00F25DF3" w:rsidRDefault="00F25DF3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881135">
      <w:r>
        <w:br w:type="page"/>
      </w:r>
    </w:p>
    <w:p w:rsidR="003B7564" w:rsidRDefault="003B7564">
      <w:pPr>
        <w:tabs>
          <w:tab w:val="left" w:pos="8427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164D1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Risultato di apprendimento </w:t>
      </w:r>
      <w:r w:rsidR="00881135">
        <w:rPr>
          <w:rFonts w:ascii="Calibri" w:eastAsia="Calibri" w:hAnsi="Calibri" w:cs="Calibri"/>
          <w:b/>
          <w:sz w:val="28"/>
          <w:szCs w:val="28"/>
        </w:rPr>
        <w:t xml:space="preserve">5 - </w:t>
      </w:r>
      <w:r w:rsidRPr="00164D1A">
        <w:rPr>
          <w:rFonts w:ascii="Calibri" w:eastAsia="Calibri" w:hAnsi="Calibri" w:cs="Calibri"/>
          <w:b/>
          <w:sz w:val="28"/>
          <w:szCs w:val="28"/>
        </w:rPr>
        <w:t>Programmare eventi e oggetti</w:t>
      </w: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rPr>
          <w:rFonts w:ascii="Calibri" w:eastAsia="Calibri" w:hAnsi="Calibri" w:cs="Calibri"/>
          <w:sz w:val="22"/>
          <w:szCs w:val="22"/>
        </w:rPr>
      </w:pPr>
    </w:p>
    <w:p w:rsidR="003B7564" w:rsidRDefault="008204E9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1</w:t>
      </w:r>
    </w:p>
    <w:p w:rsidR="003B7564" w:rsidRDefault="00A62BF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Creare un personaggio non giocante e programmarlo in modo tale che, quando il giocatore tocca il puldante d’azione, parta una piccola conversazione</w:t>
      </w:r>
      <w:r w:rsidR="00881135">
        <w:rPr>
          <w:rFonts w:ascii="Calibri" w:eastAsia="Calibri" w:hAnsi="Calibri" w:cs="Calibri"/>
          <w:sz w:val="22"/>
          <w:szCs w:val="22"/>
        </w:rPr>
        <w:t>.</w:t>
      </w:r>
    </w:p>
    <w:p w:rsidR="00A62BF7" w:rsidRDefault="00A62BF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Pr="00035D14" w:rsidRDefault="003E3909" w:rsidP="00035D14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2</w:t>
      </w:r>
    </w:p>
    <w:p w:rsidR="003E3909" w:rsidRPr="003E3909" w:rsidRDefault="003E3909" w:rsidP="003E3909">
      <w:pPr>
        <w:keepNext w:val="0"/>
        <w:widowControl/>
        <w:shd w:val="clear" w:color="auto" w:fill="F5F5F5"/>
        <w:textAlignment w:val="top"/>
        <w:rPr>
          <w:rFonts w:ascii="Calibri" w:eastAsia="Calibri" w:hAnsi="Calibri" w:cs="Calibri"/>
          <w:sz w:val="22"/>
          <w:szCs w:val="22"/>
        </w:rPr>
      </w:pPr>
      <w:r w:rsidRPr="003E3909">
        <w:rPr>
          <w:rFonts w:ascii="Calibri" w:eastAsia="Calibri" w:hAnsi="Calibri" w:cs="Calibri"/>
          <w:sz w:val="22"/>
          <w:szCs w:val="22"/>
        </w:rPr>
        <w:t>Crea</w:t>
      </w:r>
      <w:r w:rsidR="00351506" w:rsidRPr="00035D14">
        <w:rPr>
          <w:rFonts w:ascii="Calibri" w:eastAsia="Calibri" w:hAnsi="Calibri" w:cs="Calibri"/>
          <w:sz w:val="22"/>
          <w:szCs w:val="22"/>
        </w:rPr>
        <w:t>re uno scrigno. Bisogna</w:t>
      </w:r>
      <w:r w:rsidRPr="003E3909">
        <w:rPr>
          <w:rFonts w:ascii="Calibri" w:eastAsia="Calibri" w:hAnsi="Calibri" w:cs="Calibri"/>
          <w:sz w:val="22"/>
          <w:szCs w:val="22"/>
        </w:rPr>
        <w:t xml:space="preserve"> dare al gi</w:t>
      </w:r>
      <w:r w:rsidR="00351506" w:rsidRPr="00035D14">
        <w:rPr>
          <w:rFonts w:ascii="Calibri" w:eastAsia="Calibri" w:hAnsi="Calibri" w:cs="Calibri"/>
          <w:sz w:val="22"/>
          <w:szCs w:val="22"/>
        </w:rPr>
        <w:t>ocatore un elemento una volta, così</w:t>
      </w:r>
      <w:r w:rsidRPr="003E3909">
        <w:rPr>
          <w:rFonts w:ascii="Calibri" w:eastAsia="Calibri" w:hAnsi="Calibri" w:cs="Calibri"/>
          <w:sz w:val="22"/>
          <w:szCs w:val="22"/>
        </w:rPr>
        <w:t xml:space="preserve"> q</w:t>
      </w:r>
      <w:r w:rsidR="00351506" w:rsidRPr="00035D14">
        <w:rPr>
          <w:rFonts w:ascii="Calibri" w:eastAsia="Calibri" w:hAnsi="Calibri" w:cs="Calibri"/>
          <w:sz w:val="22"/>
          <w:szCs w:val="22"/>
        </w:rPr>
        <w:t>uando cerca di guardare nello scrigno</w:t>
      </w:r>
      <w:r w:rsidRPr="003E3909">
        <w:rPr>
          <w:rFonts w:ascii="Calibri" w:eastAsia="Calibri" w:hAnsi="Calibri" w:cs="Calibri"/>
          <w:sz w:val="22"/>
          <w:szCs w:val="22"/>
        </w:rPr>
        <w:t xml:space="preserve"> una seconda volta, non gli dà nulla. In primo</w:t>
      </w:r>
      <w:r w:rsidR="00035D14" w:rsidRPr="00035D14">
        <w:rPr>
          <w:rFonts w:ascii="Calibri" w:eastAsia="Calibri" w:hAnsi="Calibri" w:cs="Calibri"/>
          <w:sz w:val="22"/>
          <w:szCs w:val="22"/>
        </w:rPr>
        <w:t xml:space="preserve"> luogo creare un evento legato allo scrigno</w:t>
      </w:r>
      <w:r w:rsidRPr="003E3909">
        <w:rPr>
          <w:rFonts w:ascii="Calibri" w:eastAsia="Calibri" w:hAnsi="Calibri" w:cs="Calibri"/>
          <w:sz w:val="22"/>
          <w:szCs w:val="22"/>
        </w:rPr>
        <w:t xml:space="preserve"> veloce e vedere co</w:t>
      </w:r>
      <w:r w:rsidR="00035D14" w:rsidRPr="00035D14">
        <w:rPr>
          <w:rFonts w:ascii="Calibri" w:eastAsia="Calibri" w:hAnsi="Calibri" w:cs="Calibri"/>
          <w:sz w:val="22"/>
          <w:szCs w:val="22"/>
        </w:rPr>
        <w:t>me vengono visualizzate le linee</w:t>
      </w:r>
      <w:r w:rsidRPr="003E3909">
        <w:rPr>
          <w:rFonts w:ascii="Calibri" w:eastAsia="Calibri" w:hAnsi="Calibri" w:cs="Calibri"/>
          <w:sz w:val="22"/>
          <w:szCs w:val="22"/>
        </w:rPr>
        <w:t>. Prestare attenzione all'uso dell'int</w:t>
      </w:r>
      <w:r w:rsidR="00035D14" w:rsidRPr="00035D14">
        <w:rPr>
          <w:rFonts w:ascii="Calibri" w:eastAsia="Calibri" w:hAnsi="Calibri" w:cs="Calibri"/>
          <w:sz w:val="22"/>
          <w:szCs w:val="22"/>
        </w:rPr>
        <w:t>erruttore. Dopo di che, piazzare</w:t>
      </w:r>
      <w:r w:rsidRPr="003E3909">
        <w:rPr>
          <w:rFonts w:ascii="Calibri" w:eastAsia="Calibri" w:hAnsi="Calibri" w:cs="Calibri"/>
          <w:sz w:val="22"/>
          <w:szCs w:val="22"/>
        </w:rPr>
        <w:t xml:space="preserve"> 3 casse intorno alle mappe che danno lo stesso articolo (ricordate: una sola volta</w:t>
      </w:r>
      <w:r w:rsidR="00351506" w:rsidRPr="00035D14">
        <w:rPr>
          <w:rFonts w:ascii="Calibri" w:eastAsia="Calibri" w:hAnsi="Calibri" w:cs="Calibri"/>
          <w:sz w:val="22"/>
          <w:szCs w:val="22"/>
        </w:rPr>
        <w:t>)</w:t>
      </w:r>
    </w:p>
    <w:p w:rsidR="003E3909" w:rsidRDefault="003E3909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035D14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:rsidR="00035D14" w:rsidRDefault="00035D14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409A5">
        <w:rPr>
          <w:rFonts w:ascii="Calibri" w:eastAsia="Calibri" w:hAnsi="Calibri" w:cs="Calibri"/>
          <w:sz w:val="22"/>
          <w:szCs w:val="22"/>
        </w:rPr>
        <w:t xml:space="preserve">Crea un nuovo personaggio non giocante (NPC3) che ti chiede 4 unità dell'articolo che hai posto </w:t>
      </w:r>
      <w:r w:rsidRPr="00F409A5">
        <w:rPr>
          <w:rFonts w:ascii="Calibri" w:eastAsia="Calibri" w:hAnsi="Calibri" w:cs="Calibri"/>
          <w:sz w:val="22"/>
          <w:szCs w:val="22"/>
        </w:rPr>
        <w:t>nello scrigno</w:t>
      </w:r>
      <w:r w:rsidRPr="00F409A5">
        <w:rPr>
          <w:rFonts w:ascii="Calibri" w:eastAsia="Calibri" w:hAnsi="Calibri" w:cs="Calibri"/>
          <w:sz w:val="22"/>
          <w:szCs w:val="22"/>
        </w:rPr>
        <w:t xml:space="preserve"> in cambio di qualcos'altro (può essere un altro elemento o </w:t>
      </w:r>
      <w:r w:rsidRPr="00F409A5">
        <w:rPr>
          <w:rFonts w:ascii="Calibri" w:eastAsia="Calibri" w:hAnsi="Calibri" w:cs="Calibri"/>
          <w:sz w:val="22"/>
          <w:szCs w:val="22"/>
        </w:rPr>
        <w:t>dell’</w:t>
      </w:r>
      <w:r w:rsidR="00F409A5" w:rsidRPr="00F409A5">
        <w:rPr>
          <w:rFonts w:ascii="Calibri" w:eastAsia="Calibri" w:hAnsi="Calibri" w:cs="Calibri"/>
          <w:sz w:val="22"/>
          <w:szCs w:val="22"/>
        </w:rPr>
        <w:t>oro) che ti darà solo dopo che avrai 4</w:t>
      </w:r>
      <w:r w:rsidRPr="00F409A5">
        <w:rPr>
          <w:rFonts w:ascii="Calibri" w:eastAsia="Calibri" w:hAnsi="Calibri" w:cs="Calibri"/>
          <w:sz w:val="22"/>
          <w:szCs w:val="22"/>
        </w:rPr>
        <w:t xml:space="preserve"> unità del primo elemento</w:t>
      </w:r>
    </w:p>
    <w:p w:rsidR="003B7564" w:rsidRDefault="003B7564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3B7564" w:rsidRPr="00602A67" w:rsidRDefault="00D36DFD" w:rsidP="00602A67">
      <w:pPr>
        <w:keepNext w:val="0"/>
        <w:widowControl/>
        <w:shd w:val="clear" w:color="auto" w:fill="F5F5F5"/>
        <w:textAlignment w:val="top"/>
        <w:rPr>
          <w:rFonts w:ascii="Arial" w:eastAsia="Times New Roman" w:hAnsi="Arial" w:cs="Arial"/>
          <w:color w:val="777777"/>
          <w:sz w:val="20"/>
          <w:szCs w:val="20"/>
          <w:lang w:val="it-IT" w:eastAsia="it-IT" w:bidi="ar-SA"/>
        </w:rPr>
      </w:pPr>
      <w:r w:rsidRPr="00602A67">
        <w:rPr>
          <w:rFonts w:ascii="Calibri" w:eastAsia="Calibri" w:hAnsi="Calibri" w:cs="Calibri"/>
          <w:sz w:val="22"/>
          <w:szCs w:val="22"/>
        </w:rPr>
        <w:t>Per creare questo evento devi utilizzare una variabile e aggiungerne 1 ogni volta che ricevi un'unità dell'elemento. Puoi aggiungere questo comando</w:t>
      </w:r>
      <w:r w:rsidR="00602A67" w:rsidRPr="00602A67">
        <w:rPr>
          <w:rFonts w:ascii="Calibri" w:eastAsia="Calibri" w:hAnsi="Calibri" w:cs="Calibri"/>
          <w:sz w:val="22"/>
          <w:szCs w:val="22"/>
        </w:rPr>
        <w:t xml:space="preserve"> all’inizio della conversazione con il personaggio non giocante. Inoltre avrai bisogno di creare un comando in modo da far reagire il personaggio non giocante in base al numero variabile.</w:t>
      </w:r>
      <w:r w:rsidR="00602A67">
        <w:rPr>
          <w:rFonts w:ascii="Arial" w:eastAsia="Times New Roman" w:hAnsi="Arial" w:cs="Arial"/>
          <w:color w:val="222222"/>
          <w:lang w:val="it-IT" w:eastAsia="it-IT" w:bidi="ar-SA"/>
        </w:rPr>
        <w:t xml:space="preserve"> </w:t>
      </w:r>
      <w:r w:rsidR="00602A67">
        <w:rPr>
          <w:rFonts w:ascii="Calibri" w:eastAsia="Calibri" w:hAnsi="Calibri" w:cs="Calibri"/>
          <w:sz w:val="22"/>
          <w:szCs w:val="22"/>
        </w:rPr>
        <w:t>Se sono 4</w:t>
      </w:r>
      <w:r w:rsidR="00881135">
        <w:rPr>
          <w:rFonts w:ascii="Calibri" w:eastAsia="Calibri" w:hAnsi="Calibri" w:cs="Calibri"/>
          <w:sz w:val="22"/>
          <w:szCs w:val="22"/>
        </w:rPr>
        <w:t xml:space="preserve">, </w:t>
      </w:r>
      <w:r w:rsidR="00602A67">
        <w:rPr>
          <w:rFonts w:ascii="Calibri" w:eastAsia="Calibri" w:hAnsi="Calibri" w:cs="Calibri"/>
          <w:sz w:val="22"/>
          <w:szCs w:val="22"/>
        </w:rPr>
        <w:t xml:space="preserve">il personaggio non giocante 3 dovrebbe darrti la ricompensa, se sono meno di 4, il personaggio non giocante 3, dovrebbe dirti di continuare a raccogliere oggetti. </w:t>
      </w:r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rPr>
          <w:rFonts w:ascii="Calibri" w:eastAsia="Calibri" w:hAnsi="Calibri" w:cs="Calibri"/>
          <w:sz w:val="22"/>
          <w:szCs w:val="22"/>
        </w:rPr>
      </w:pPr>
    </w:p>
    <w:p w:rsidR="003B7564" w:rsidRDefault="00602A67">
      <w:pPr>
        <w:tabs>
          <w:tab w:val="left" w:pos="8427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Esercizio</w:t>
      </w:r>
      <w:r w:rsidR="00881135">
        <w:rPr>
          <w:rFonts w:ascii="Calibri" w:eastAsia="Calibri" w:hAnsi="Calibri" w:cs="Calibri"/>
          <w:b/>
          <w:sz w:val="22"/>
          <w:szCs w:val="22"/>
        </w:rPr>
        <w:t xml:space="preserve"> 4</w:t>
      </w:r>
    </w:p>
    <w:p w:rsidR="00602A67" w:rsidRDefault="00602A6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C2717">
        <w:rPr>
          <w:rFonts w:ascii="Calibri" w:eastAsia="Calibri" w:hAnsi="Calibri" w:cs="Calibri"/>
          <w:sz w:val="22"/>
          <w:szCs w:val="22"/>
        </w:rPr>
        <w:t>Crea</w:t>
      </w:r>
      <w:r w:rsidR="00FC2717" w:rsidRPr="00FC2717">
        <w:rPr>
          <w:rFonts w:ascii="Calibri" w:eastAsia="Calibri" w:hAnsi="Calibri" w:cs="Calibri"/>
          <w:sz w:val="22"/>
          <w:szCs w:val="22"/>
        </w:rPr>
        <w:t>re una scena tagliata</w:t>
      </w:r>
      <w:r w:rsidRPr="00FC2717">
        <w:rPr>
          <w:rFonts w:ascii="Calibri" w:eastAsia="Calibri" w:hAnsi="Calibri" w:cs="Calibri"/>
          <w:sz w:val="22"/>
          <w:szCs w:val="22"/>
        </w:rPr>
        <w:t xml:space="preserve"> per l'inizio del videogioco e un</w:t>
      </w:r>
      <w:r w:rsidR="00FC2717" w:rsidRPr="00FC2717">
        <w:rPr>
          <w:rFonts w:ascii="Calibri" w:eastAsia="Calibri" w:hAnsi="Calibri" w:cs="Calibri"/>
          <w:sz w:val="22"/>
          <w:szCs w:val="22"/>
        </w:rPr>
        <w:t>’altra per la fine. Ognuna</w:t>
      </w:r>
      <w:r w:rsidRPr="00FC2717">
        <w:rPr>
          <w:rFonts w:ascii="Calibri" w:eastAsia="Calibri" w:hAnsi="Calibri" w:cs="Calibri"/>
          <w:sz w:val="22"/>
          <w:szCs w:val="22"/>
        </w:rPr>
        <w:t xml:space="preserve"> di quest</w:t>
      </w:r>
      <w:r w:rsidR="00FC2717" w:rsidRPr="00FC2717">
        <w:rPr>
          <w:rFonts w:ascii="Calibri" w:eastAsia="Calibri" w:hAnsi="Calibri" w:cs="Calibri"/>
          <w:sz w:val="22"/>
          <w:szCs w:val="22"/>
        </w:rPr>
        <w:t>e</w:t>
      </w:r>
      <w:r w:rsidRPr="00FC2717">
        <w:rPr>
          <w:rFonts w:ascii="Calibri" w:eastAsia="Calibri" w:hAnsi="Calibri" w:cs="Calibri"/>
          <w:sz w:val="22"/>
          <w:szCs w:val="22"/>
        </w:rPr>
        <w:t xml:space="preserve"> può essere </w:t>
      </w:r>
      <w:r w:rsidR="00FC2717" w:rsidRPr="00FC2717">
        <w:rPr>
          <w:rFonts w:ascii="Calibri" w:eastAsia="Calibri" w:hAnsi="Calibri" w:cs="Calibri"/>
          <w:sz w:val="22"/>
          <w:szCs w:val="22"/>
        </w:rPr>
        <w:t>un dialogo</w:t>
      </w:r>
      <w:r w:rsidRPr="00FC2717">
        <w:rPr>
          <w:rFonts w:ascii="Calibri" w:eastAsia="Calibri" w:hAnsi="Calibri" w:cs="Calibri"/>
          <w:sz w:val="22"/>
          <w:szCs w:val="22"/>
        </w:rPr>
        <w:t xml:space="preserve">, </w:t>
      </w:r>
      <w:r w:rsidR="00FC2717" w:rsidRPr="00FC2717">
        <w:rPr>
          <w:rFonts w:ascii="Calibri" w:eastAsia="Calibri" w:hAnsi="Calibri" w:cs="Calibri"/>
          <w:sz w:val="22"/>
          <w:szCs w:val="22"/>
        </w:rPr>
        <w:t>una narrazione, potrebbe</w:t>
      </w:r>
      <w:r w:rsidRPr="00FC2717">
        <w:rPr>
          <w:rFonts w:ascii="Calibri" w:eastAsia="Calibri" w:hAnsi="Calibri" w:cs="Calibri"/>
          <w:sz w:val="22"/>
          <w:szCs w:val="22"/>
        </w:rPr>
        <w:t xml:space="preserve"> avere azioni con animazioni e movimenti, ecc.</w:t>
      </w:r>
    </w:p>
    <w:p w:rsidR="00FC2717" w:rsidRDefault="00FC2717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6" w:name="_GoBack"/>
      <w:bookmarkEnd w:id="6"/>
    </w:p>
    <w:tbl>
      <w:tblPr>
        <w:tblW w:w="9401" w:type="dxa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01"/>
      </w:tblGrid>
      <w:tr w:rsidR="003B7564">
        <w:tc>
          <w:tcPr>
            <w:tcW w:w="9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B7564" w:rsidRDefault="003B7564">
            <w:pPr>
              <w:tabs>
                <w:tab w:val="left" w:pos="8427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881135">
      <w:r>
        <w:br w:type="page"/>
      </w: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tabs>
          <w:tab w:val="left" w:pos="8427"/>
        </w:tabs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88113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ERASMUS PLUS KA2 STRATEGIC PARTNERSHIPS</w:t>
      </w:r>
    </w:p>
    <w:p w:rsidR="003B7564" w:rsidRDefault="0088113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Vocational Education and Training</w:t>
      </w: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88113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Grant Agreement No. 2015-1-ES01-KA202-016010</w:t>
      </w:r>
    </w:p>
    <w:p w:rsidR="003B7564" w:rsidRDefault="003B756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B7564" w:rsidRDefault="0088113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it-IT"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0" b="0"/>
            <wp:wrapSquare wrapText="bothSides"/>
            <wp:docPr id="6" name="image13.jpg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g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564" w:rsidRDefault="003B7564">
      <w:pPr>
        <w:rPr>
          <w:rFonts w:ascii="Calibri" w:eastAsia="Calibri" w:hAnsi="Calibri" w:cs="Calibri"/>
          <w:b/>
          <w:sz w:val="22"/>
          <w:szCs w:val="22"/>
        </w:rPr>
      </w:pPr>
    </w:p>
    <w:p w:rsidR="003B7564" w:rsidRDefault="003B756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B7564" w:rsidRDefault="003B75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564" w:rsidRDefault="003B7564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564" w:rsidRDefault="003B7564"/>
    <w:sectPr w:rsidR="003B7564">
      <w:footerReference w:type="default" r:id="rId11"/>
      <w:footerReference w:type="first" r:id="rId12"/>
      <w:pgSz w:w="11906" w:h="16838"/>
      <w:pgMar w:top="1440" w:right="1800" w:bottom="1440" w:left="1800" w:header="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13" w:rsidRDefault="00E77C13">
      <w:r>
        <w:separator/>
      </w:r>
    </w:p>
  </w:endnote>
  <w:endnote w:type="continuationSeparator" w:id="0">
    <w:p w:rsidR="00E77C13" w:rsidRDefault="00E7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64" w:rsidRDefault="0088113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C2717">
      <w:rPr>
        <w:noProof/>
      </w:rPr>
      <w:t>9</w:t>
    </w:r>
    <w:r>
      <w:fldChar w:fldCharType="end"/>
    </w:r>
  </w:p>
  <w:p w:rsidR="003B7564" w:rsidRDefault="003B7564">
    <w:pPr>
      <w:tabs>
        <w:tab w:val="center" w:pos="4153"/>
        <w:tab w:val="right" w:pos="8306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64" w:rsidRDefault="0088113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E02CC6">
      <w:rPr>
        <w:noProof/>
      </w:rPr>
      <w:t>1</w:t>
    </w:r>
    <w:r>
      <w:fldChar w:fldCharType="end"/>
    </w:r>
  </w:p>
  <w:p w:rsidR="003B7564" w:rsidRDefault="003B7564">
    <w:pPr>
      <w:tabs>
        <w:tab w:val="center" w:pos="4153"/>
        <w:tab w:val="right" w:pos="8306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13" w:rsidRDefault="00E77C13">
      <w:r>
        <w:separator/>
      </w:r>
    </w:p>
  </w:footnote>
  <w:footnote w:type="continuationSeparator" w:id="0">
    <w:p w:rsidR="00E77C13" w:rsidRDefault="00E77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4"/>
    <w:rsid w:val="00035D14"/>
    <w:rsid w:val="0011234D"/>
    <w:rsid w:val="001408C7"/>
    <w:rsid w:val="00164D1A"/>
    <w:rsid w:val="00165343"/>
    <w:rsid w:val="00167956"/>
    <w:rsid w:val="00236274"/>
    <w:rsid w:val="00351506"/>
    <w:rsid w:val="003B7564"/>
    <w:rsid w:val="003E3909"/>
    <w:rsid w:val="00473BB5"/>
    <w:rsid w:val="004A7EF3"/>
    <w:rsid w:val="005F4BC6"/>
    <w:rsid w:val="00602A67"/>
    <w:rsid w:val="00635E19"/>
    <w:rsid w:val="00737A17"/>
    <w:rsid w:val="007C623B"/>
    <w:rsid w:val="008204E9"/>
    <w:rsid w:val="00841659"/>
    <w:rsid w:val="00881135"/>
    <w:rsid w:val="00A62BF7"/>
    <w:rsid w:val="00AA6F36"/>
    <w:rsid w:val="00AC4C91"/>
    <w:rsid w:val="00C91D00"/>
    <w:rsid w:val="00D36DFD"/>
    <w:rsid w:val="00E02CC6"/>
    <w:rsid w:val="00E77C13"/>
    <w:rsid w:val="00F05330"/>
    <w:rsid w:val="00F25DF3"/>
    <w:rsid w:val="00F409A5"/>
    <w:rsid w:val="00FC1AC3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5CFBE-ACA8-40FE-BCE1-640CD3B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keepNext/>
      <w:widowControl w:val="0"/>
    </w:pPr>
    <w:rPr>
      <w:sz w:val="24"/>
    </w:rPr>
  </w:style>
  <w:style w:type="paragraph" w:styleId="Titolo1">
    <w:name w:val="heading 1"/>
    <w:next w:val="Normale"/>
    <w:qFormat/>
    <w:pPr>
      <w:keepNext/>
      <w:keepLines/>
      <w:widowControl w:val="0"/>
      <w:spacing w:before="480" w:line="259" w:lineRule="auto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Titolo2">
    <w:name w:val="heading 2"/>
    <w:next w:val="Normale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next w:val="Normale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next w:val="Normale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next w:val="Normale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next w:val="Normale"/>
    <w:qFormat/>
    <w:pPr>
      <w:keepNext/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capalament">
    <w:name w:val="Encapçalament"/>
    <w:basedOn w:val="Normale"/>
    <w:next w:val="Corpo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sz w:val="24"/>
    </w:rPr>
  </w:style>
  <w:style w:type="paragraph" w:styleId="Titolo">
    <w:name w:val="Title"/>
    <w:basedOn w:val="LO-normal"/>
    <w:next w:val="Normale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ingutdelmarc">
    <w:name w:val="Contingut del marc"/>
    <w:basedOn w:val="Normale"/>
    <w:qFormat/>
  </w:style>
  <w:style w:type="paragraph" w:styleId="Pidipagina">
    <w:name w:val="footer"/>
    <w:basedOn w:val="Normale"/>
  </w:style>
  <w:style w:type="paragraph" w:customStyle="1" w:styleId="TextNormal">
    <w:name w:val="Text Normal"/>
    <w:basedOn w:val="Normale"/>
    <w:uiPriority w:val="99"/>
    <w:qFormat/>
    <w:rsid w:val="00737A17"/>
    <w:pPr>
      <w:keepNext w:val="0"/>
      <w:widowControl/>
      <w:suppressAutoHyphens/>
      <w:spacing w:after="200" w:line="276" w:lineRule="auto"/>
    </w:pPr>
    <w:rPr>
      <w:rFonts w:ascii="Arial Unicode MS" w:eastAsia="Times New Roman" w:hAnsi="Arial Unicode MS" w:cs="Times New Roman"/>
      <w:color w:val="auto"/>
      <w:kern w:val="1"/>
      <w:sz w:val="20"/>
      <w:szCs w:val="20"/>
      <w:lang w:val="en-GB" w:eastAsia="en-US" w:bidi="ar-SA"/>
    </w:rPr>
  </w:style>
  <w:style w:type="character" w:customStyle="1" w:styleId="shorttext">
    <w:name w:val="short_text"/>
    <w:basedOn w:val="Carpredefinitoparagrafo"/>
    <w:rsid w:val="0011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8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53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83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5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32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5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dc:description/>
  <cp:lastModifiedBy>Utente Windows</cp:lastModifiedBy>
  <cp:revision>16</cp:revision>
  <dcterms:created xsi:type="dcterms:W3CDTF">2017-07-25T12:35:00Z</dcterms:created>
  <dcterms:modified xsi:type="dcterms:W3CDTF">2017-07-26T10:23:00Z</dcterms:modified>
  <dc:language>ca-ES</dc:language>
</cp:coreProperties>
</file>